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keepNext/>
        <w:spacing w:before="0" w:after="0"/>
        <w:jc w:val="right"/>
      </w:pPr>
      <w:r>
        <w:rPr>
          <w:rFonts w:ascii="Times New Roman" w:eastAsia="Times New Roman" w:hAnsi="Times New Roman" w:cs="Times New Roman"/>
        </w:rPr>
        <w:t>Дело № 2-21-1902/2024</w:t>
      </w:r>
    </w:p>
    <w:p>
      <w:pPr>
        <w:keepNext/>
        <w:spacing w:before="0" w:after="0"/>
        <w:jc w:val="right"/>
      </w:pPr>
      <w:r>
        <w:rPr>
          <w:rFonts w:ascii="Times New Roman" w:eastAsia="Times New Roman" w:hAnsi="Times New Roman" w:cs="Times New Roman"/>
        </w:rPr>
        <w:t>УИД 86</w:t>
      </w:r>
      <w:r>
        <w:rPr>
          <w:rFonts w:ascii="Times New Roman" w:eastAsia="Times New Roman" w:hAnsi="Times New Roman" w:cs="Times New Roman"/>
        </w:rPr>
        <w:t>MS</w:t>
      </w:r>
      <w:r>
        <w:rPr>
          <w:rFonts w:ascii="Times New Roman" w:eastAsia="Times New Roman" w:hAnsi="Times New Roman" w:cs="Times New Roman"/>
        </w:rPr>
        <w:t>0036-01-2023-006349-72</w:t>
      </w:r>
    </w:p>
    <w:p>
      <w:pPr>
        <w:keepNext/>
        <w:spacing w:before="0" w:after="0"/>
        <w:rPr>
          <w:sz w:val="26"/>
          <w:szCs w:val="26"/>
        </w:rPr>
      </w:pPr>
    </w:p>
    <w:p>
      <w:pPr>
        <w:keepNext/>
        <w:spacing w:before="0" w:after="0"/>
        <w:jc w:val="center"/>
        <w:rPr>
          <w:sz w:val="26"/>
          <w:szCs w:val="26"/>
        </w:rPr>
      </w:pPr>
      <w:r>
        <w:rPr>
          <w:rFonts w:ascii="Times New Roman" w:eastAsia="Times New Roman" w:hAnsi="Times New Roman" w:cs="Times New Roman"/>
          <w:sz w:val="26"/>
          <w:szCs w:val="26"/>
        </w:rPr>
        <w:t>РЕШЕНИЕ</w:t>
      </w:r>
    </w:p>
    <w:p>
      <w:pPr>
        <w:spacing w:before="0" w:after="0"/>
        <w:jc w:val="center"/>
        <w:rPr>
          <w:sz w:val="26"/>
          <w:szCs w:val="26"/>
        </w:rPr>
      </w:pPr>
      <w:r>
        <w:rPr>
          <w:rFonts w:ascii="Times New Roman" w:eastAsia="Times New Roman" w:hAnsi="Times New Roman" w:cs="Times New Roman"/>
          <w:sz w:val="26"/>
          <w:szCs w:val="26"/>
        </w:rPr>
        <w:t>ИМЕНЕМ РОССИЙСКОЙ ФЕДЕРАЦИИ</w:t>
      </w:r>
    </w:p>
    <w:p>
      <w:pPr>
        <w:spacing w:before="0" w:after="0"/>
        <w:jc w:val="center"/>
        <w:rPr>
          <w:sz w:val="26"/>
          <w:szCs w:val="26"/>
        </w:rPr>
      </w:pPr>
    </w:p>
    <w:p>
      <w:pPr>
        <w:spacing w:before="0" w:after="0"/>
        <w:rPr>
          <w:sz w:val="26"/>
          <w:szCs w:val="26"/>
        </w:rPr>
      </w:pPr>
      <w:r>
        <w:rPr>
          <w:rFonts w:ascii="Times New Roman" w:eastAsia="Times New Roman" w:hAnsi="Times New Roman" w:cs="Times New Roman"/>
          <w:sz w:val="26"/>
          <w:szCs w:val="26"/>
        </w:rPr>
        <w:t>09 февраля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город </w:t>
      </w:r>
      <w:r>
        <w:rPr>
          <w:rFonts w:ascii="Times New Roman" w:eastAsia="Times New Roman" w:hAnsi="Times New Roman" w:cs="Times New Roman"/>
          <w:sz w:val="26"/>
          <w:szCs w:val="26"/>
        </w:rPr>
        <w:t>Мегион</w:t>
      </w:r>
    </w:p>
    <w:p>
      <w:pPr>
        <w:spacing w:before="0" w:after="0"/>
        <w:ind w:firstLine="720"/>
        <w:jc w:val="both"/>
        <w:rPr>
          <w:sz w:val="26"/>
          <w:szCs w:val="26"/>
        </w:rPr>
      </w:pPr>
      <w:r>
        <w:rPr>
          <w:rFonts w:ascii="Times New Roman" w:eastAsia="Times New Roman" w:hAnsi="Times New Roman" w:cs="Times New Roman"/>
          <w:sz w:val="26"/>
          <w:szCs w:val="26"/>
        </w:rPr>
        <w:t> </w:t>
      </w:r>
    </w:p>
    <w:p>
      <w:pPr>
        <w:spacing w:before="0" w:after="0"/>
        <w:ind w:firstLine="720"/>
        <w:jc w:val="both"/>
        <w:rPr>
          <w:sz w:val="26"/>
          <w:szCs w:val="26"/>
        </w:rPr>
      </w:pPr>
      <w:r>
        <w:rPr>
          <w:rFonts w:ascii="Times New Roman" w:eastAsia="Times New Roman" w:hAnsi="Times New Roman" w:cs="Times New Roman"/>
          <w:sz w:val="26"/>
          <w:szCs w:val="26"/>
        </w:rPr>
        <w:t xml:space="preserve">Мировой судья судебного участка № 2 </w:t>
      </w:r>
      <w:r>
        <w:rPr>
          <w:rFonts w:ascii="Times New Roman" w:eastAsia="Times New Roman" w:hAnsi="Times New Roman" w:cs="Times New Roman"/>
          <w:sz w:val="26"/>
          <w:szCs w:val="26"/>
        </w:rPr>
        <w:t>Мегионского</w:t>
      </w:r>
      <w:r>
        <w:rPr>
          <w:rFonts w:ascii="Times New Roman" w:eastAsia="Times New Roman" w:hAnsi="Times New Roman" w:cs="Times New Roman"/>
          <w:sz w:val="26"/>
          <w:szCs w:val="26"/>
        </w:rPr>
        <w:t xml:space="preserve"> судебного района Ханты - Мансийского автономного округа -</w:t>
      </w:r>
      <w:r>
        <w:rPr>
          <w:rFonts w:ascii="Times New Roman" w:eastAsia="Times New Roman" w:hAnsi="Times New Roman" w:cs="Times New Roman"/>
          <w:sz w:val="26"/>
          <w:szCs w:val="26"/>
        </w:rPr>
        <w:t xml:space="preserve"> Югры Артюх О.П., </w:t>
      </w:r>
      <w:r>
        <w:rPr>
          <w:rFonts w:ascii="Times New Roman" w:eastAsia="Times New Roman" w:hAnsi="Times New Roman" w:cs="Times New Roman"/>
          <w:sz w:val="26"/>
          <w:szCs w:val="26"/>
        </w:rPr>
        <w:t xml:space="preserve">при секретаре </w:t>
      </w:r>
      <w:r>
        <w:rPr>
          <w:rFonts w:ascii="Times New Roman" w:eastAsia="Times New Roman" w:hAnsi="Times New Roman" w:cs="Times New Roman"/>
          <w:sz w:val="26"/>
          <w:szCs w:val="26"/>
        </w:rPr>
        <w:t>Гасанбековой</w:t>
      </w:r>
      <w:r>
        <w:rPr>
          <w:rFonts w:ascii="Times New Roman" w:eastAsia="Times New Roman" w:hAnsi="Times New Roman" w:cs="Times New Roman"/>
          <w:sz w:val="26"/>
          <w:szCs w:val="26"/>
        </w:rPr>
        <w:t xml:space="preserve"> М.А., </w:t>
      </w:r>
    </w:p>
    <w:p>
      <w:pPr>
        <w:spacing w:before="0" w:after="0"/>
        <w:ind w:firstLine="720"/>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гражданское дело по исковому заявлению </w:t>
      </w:r>
      <w:r>
        <w:rPr>
          <w:rFonts w:ascii="Times New Roman" w:eastAsia="Times New Roman" w:hAnsi="Times New Roman" w:cs="Times New Roman"/>
          <w:sz w:val="26"/>
          <w:szCs w:val="26"/>
        </w:rPr>
        <w:t xml:space="preserve">акционерного общества </w:t>
      </w:r>
      <w:r>
        <w:rPr>
          <w:rFonts w:ascii="Times New Roman" w:eastAsia="Times New Roman" w:hAnsi="Times New Roman" w:cs="Times New Roman"/>
          <w:sz w:val="26"/>
          <w:szCs w:val="26"/>
        </w:rPr>
        <w:t xml:space="preserve">«Городские электрические сети» </w:t>
      </w:r>
      <w:r>
        <w:rPr>
          <w:rFonts w:ascii="Times New Roman" w:eastAsia="Times New Roman" w:hAnsi="Times New Roman" w:cs="Times New Roman"/>
          <w:sz w:val="26"/>
          <w:szCs w:val="26"/>
        </w:rPr>
        <w:t>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Романову Игорю Владимировичу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взыскании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задолженности по пени за оказание услуг по тепловой энергии</w:t>
      </w:r>
      <w:r>
        <w:rPr>
          <w:rFonts w:ascii="Times New Roman" w:eastAsia="Times New Roman" w:hAnsi="Times New Roman" w:cs="Times New Roman"/>
          <w:sz w:val="26"/>
          <w:szCs w:val="26"/>
        </w:rPr>
        <w:t>, судебных расходов,</w:t>
      </w:r>
    </w:p>
    <w:p>
      <w:pPr>
        <w:spacing w:before="0" w:after="0"/>
        <w:jc w:val="both"/>
        <w:rPr>
          <w:sz w:val="26"/>
          <w:szCs w:val="26"/>
        </w:rPr>
      </w:pP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jc w:val="both"/>
        <w:rPr>
          <w:sz w:val="26"/>
          <w:szCs w:val="26"/>
        </w:rPr>
      </w:pPr>
    </w:p>
    <w:p>
      <w:pPr>
        <w:spacing w:before="0" w:after="0"/>
        <w:ind w:firstLine="720"/>
        <w:jc w:val="both"/>
        <w:rPr>
          <w:sz w:val="26"/>
          <w:szCs w:val="26"/>
        </w:rPr>
      </w:pPr>
      <w:r>
        <w:rPr>
          <w:rFonts w:ascii="Times New Roman" w:eastAsia="Times New Roman" w:hAnsi="Times New Roman" w:cs="Times New Roman"/>
          <w:sz w:val="26"/>
          <w:szCs w:val="26"/>
        </w:rPr>
        <w:t>АО «Городские электрические сети» обратило</w:t>
      </w:r>
      <w:r>
        <w:rPr>
          <w:rFonts w:ascii="Times New Roman" w:eastAsia="Times New Roman" w:hAnsi="Times New Roman" w:cs="Times New Roman"/>
          <w:sz w:val="26"/>
          <w:szCs w:val="26"/>
        </w:rPr>
        <w:t xml:space="preserve">сь в суд с исковым заявлением к </w:t>
      </w:r>
      <w:r>
        <w:rPr>
          <w:rFonts w:ascii="Times New Roman" w:eastAsia="Times New Roman" w:hAnsi="Times New Roman" w:cs="Times New Roman"/>
          <w:sz w:val="26"/>
          <w:szCs w:val="26"/>
        </w:rPr>
        <w:t>Романову И.В.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взыскании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задолженности по пени за оказание услуг по тепловой энергии</w:t>
      </w:r>
      <w:r>
        <w:rPr>
          <w:rFonts w:ascii="Times New Roman" w:eastAsia="Times New Roman" w:hAnsi="Times New Roman" w:cs="Times New Roman"/>
          <w:sz w:val="26"/>
          <w:szCs w:val="26"/>
        </w:rPr>
        <w:t>, судебных расходов.</w:t>
      </w:r>
    </w:p>
    <w:p>
      <w:pPr>
        <w:spacing w:before="0" w:after="0"/>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Требования мотивированы тем, что на основании договора </w:t>
      </w:r>
      <w:r>
        <w:rPr>
          <w:rFonts w:ascii="Times New Roman" w:eastAsia="Times New Roman" w:hAnsi="Times New Roman" w:cs="Times New Roman"/>
          <w:sz w:val="26"/>
          <w:szCs w:val="26"/>
        </w:rPr>
        <w:t xml:space="preserve">№ 2331 от 01.04.2017 года теплоснабжения нежилого помещения за период с 01.09.2022 года по 31.03.2023 года ответчику производился отпуск тепловой энергии. Энергосберегающая организация свои обязательства по договору исполнила надлежащим образом, что подтверждается счетами-фактурами и актами выполненных работ. Однако, ответчик несвоевременно производил оплату тепловой энергии. Так, оплата за период с сентября 2022 года по декабрь 2022 года поступила 06.02.2023 года, за январь 2023 года - 28.02.2023 года, за февраль 2023 года - 02.05.2023 года, за март - 01.05.2023 года. </w:t>
      </w:r>
      <w:r>
        <w:rPr>
          <w:rFonts w:ascii="Times New Roman" w:eastAsia="Times New Roman" w:hAnsi="Times New Roman" w:cs="Times New Roman"/>
          <w:sz w:val="26"/>
          <w:szCs w:val="26"/>
        </w:rPr>
        <w:t xml:space="preserve">Определением мирового судьи судебного участка № 2 </w:t>
      </w:r>
      <w:r>
        <w:rPr>
          <w:rFonts w:ascii="Times New Roman" w:eastAsia="Times New Roman" w:hAnsi="Times New Roman" w:cs="Times New Roman"/>
          <w:sz w:val="26"/>
          <w:szCs w:val="26"/>
        </w:rPr>
        <w:t>Мегионс</w:t>
      </w:r>
      <w:r>
        <w:rPr>
          <w:rFonts w:ascii="Times New Roman" w:eastAsia="Times New Roman" w:hAnsi="Times New Roman" w:cs="Times New Roman"/>
          <w:sz w:val="26"/>
          <w:szCs w:val="26"/>
        </w:rPr>
        <w:t>кого</w:t>
      </w:r>
      <w:r>
        <w:rPr>
          <w:rFonts w:ascii="Times New Roman" w:eastAsia="Times New Roman" w:hAnsi="Times New Roman" w:cs="Times New Roman"/>
          <w:sz w:val="26"/>
          <w:szCs w:val="26"/>
        </w:rPr>
        <w:t xml:space="preserve"> судебного района от</w:t>
      </w:r>
      <w:r>
        <w:rPr>
          <w:rFonts w:ascii="Times New Roman" w:eastAsia="Times New Roman" w:hAnsi="Times New Roman" w:cs="Times New Roman"/>
          <w:sz w:val="26"/>
          <w:szCs w:val="26"/>
        </w:rPr>
        <w:t xml:space="preserve"> 07.02.</w:t>
      </w:r>
      <w:r>
        <w:rPr>
          <w:rFonts w:ascii="Times New Roman" w:eastAsia="Times New Roman" w:hAnsi="Times New Roman" w:cs="Times New Roman"/>
          <w:sz w:val="26"/>
          <w:szCs w:val="26"/>
        </w:rPr>
        <w:t>2023 года отменен судебный приказ о взыс</w:t>
      </w:r>
      <w:r>
        <w:rPr>
          <w:rFonts w:ascii="Times New Roman" w:eastAsia="Times New Roman" w:hAnsi="Times New Roman" w:cs="Times New Roman"/>
          <w:sz w:val="26"/>
          <w:szCs w:val="26"/>
        </w:rPr>
        <w:t>кании задолженности с ответчика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Истец просит взыскать с ответчика пени по состоянию на 05.02.2023 года, 27.02.2023 года, 01.05.2023 года в размере 960,47 рублей и расходы по оплате государственной пошлины в размере 400 рублей.</w:t>
      </w:r>
    </w:p>
    <w:p>
      <w:pPr>
        <w:spacing w:before="0" w:after="0"/>
        <w:ind w:firstLine="720"/>
        <w:jc w:val="both"/>
        <w:rPr>
          <w:sz w:val="26"/>
          <w:szCs w:val="26"/>
        </w:rPr>
      </w:pPr>
      <w:r>
        <w:rPr>
          <w:rFonts w:ascii="Times New Roman" w:eastAsia="Times New Roman" w:hAnsi="Times New Roman" w:cs="Times New Roman"/>
          <w:sz w:val="26"/>
          <w:szCs w:val="26"/>
        </w:rPr>
        <w:t>Представитель истца, будучи извещенным о времени и месте рассмотрения дела, в суд не явился, просил о рассмотрении дела в его отсутствие.</w:t>
      </w:r>
    </w:p>
    <w:p>
      <w:pPr>
        <w:spacing w:before="0" w:after="0"/>
        <w:ind w:firstLine="720"/>
        <w:jc w:val="both"/>
        <w:rPr>
          <w:sz w:val="26"/>
          <w:szCs w:val="26"/>
        </w:rPr>
      </w:pPr>
      <w:r>
        <w:rPr>
          <w:rFonts w:ascii="Times New Roman" w:eastAsia="Times New Roman" w:hAnsi="Times New Roman" w:cs="Times New Roman"/>
          <w:sz w:val="26"/>
          <w:szCs w:val="26"/>
        </w:rPr>
        <w:t>Ответчик Романов И.В., будучи извещенным</w:t>
      </w:r>
      <w:r>
        <w:rPr>
          <w:rFonts w:ascii="Times New Roman" w:eastAsia="Times New Roman" w:hAnsi="Times New Roman" w:cs="Times New Roman"/>
          <w:sz w:val="26"/>
          <w:szCs w:val="26"/>
        </w:rPr>
        <w:t xml:space="preserve"> о времени и месте р</w:t>
      </w:r>
      <w:r>
        <w:rPr>
          <w:rFonts w:ascii="Times New Roman" w:eastAsia="Times New Roman" w:hAnsi="Times New Roman" w:cs="Times New Roman"/>
          <w:sz w:val="26"/>
          <w:szCs w:val="26"/>
        </w:rPr>
        <w:t>ассмотрения дела, в суд не явился, просил о рассмотрении дела в его отсутствие</w:t>
      </w:r>
      <w:r>
        <w:rPr>
          <w:rFonts w:ascii="Times New Roman" w:eastAsia="Times New Roman" w:hAnsi="Times New Roman" w:cs="Times New Roman"/>
          <w:sz w:val="26"/>
          <w:szCs w:val="26"/>
        </w:rPr>
        <w:t>.</w:t>
      </w:r>
    </w:p>
    <w:p>
      <w:pPr>
        <w:spacing w:before="0" w:after="0"/>
        <w:ind w:firstLine="720"/>
        <w:jc w:val="both"/>
        <w:rPr>
          <w:sz w:val="26"/>
          <w:szCs w:val="26"/>
        </w:rPr>
      </w:pPr>
      <w:r>
        <w:rPr>
          <w:rFonts w:ascii="Times New Roman" w:eastAsia="Times New Roman" w:hAnsi="Times New Roman" w:cs="Times New Roman"/>
          <w:sz w:val="26"/>
          <w:szCs w:val="26"/>
        </w:rPr>
        <w:t xml:space="preserve">Дело рассмотрено в отсутствие </w:t>
      </w:r>
      <w:r>
        <w:rPr>
          <w:rFonts w:ascii="Times New Roman" w:eastAsia="Times New Roman" w:hAnsi="Times New Roman" w:cs="Times New Roman"/>
          <w:sz w:val="26"/>
          <w:szCs w:val="26"/>
        </w:rPr>
        <w:t>представителя истца и ответчика</w:t>
      </w:r>
      <w:r>
        <w:rPr>
          <w:rFonts w:ascii="Times New Roman" w:eastAsia="Times New Roman" w:hAnsi="Times New Roman" w:cs="Times New Roman"/>
          <w:sz w:val="26"/>
          <w:szCs w:val="26"/>
        </w:rPr>
        <w:t xml:space="preserve"> в соответствии со ст. 167 Гражданского процессуального кодекса Российской Федерации.</w:t>
      </w:r>
    </w:p>
    <w:p>
      <w:pPr>
        <w:spacing w:before="0" w:after="0"/>
        <w:ind w:firstLine="720"/>
        <w:jc w:val="both"/>
        <w:rPr>
          <w:sz w:val="26"/>
          <w:szCs w:val="26"/>
        </w:rPr>
      </w:pPr>
      <w:r>
        <w:rPr>
          <w:rFonts w:ascii="Times New Roman" w:eastAsia="Times New Roman" w:hAnsi="Times New Roman" w:cs="Times New Roman"/>
          <w:sz w:val="26"/>
          <w:szCs w:val="26"/>
        </w:rPr>
        <w:t xml:space="preserve">Ответчик Романов И.В. в своем отзыве на исковое заявление просил в удовлетворении исковых требований отказать, поскольку истцом не соблюден досудебный порядок урегулирования спора. Кроме того, задолженность оплачена ответчиком 19.12.2023 года. Просил применить срок исковой давности. Также, просил снизить размер неустойки, поскольку является </w:t>
      </w:r>
      <w:r>
        <w:rPr>
          <w:rFonts w:ascii="Times New Roman" w:eastAsia="Times New Roman" w:hAnsi="Times New Roman" w:cs="Times New Roman"/>
          <w:sz w:val="26"/>
          <w:szCs w:val="26"/>
        </w:rPr>
        <w:t>самозанятым</w:t>
      </w:r>
      <w:r>
        <w:rPr>
          <w:rFonts w:ascii="Times New Roman" w:eastAsia="Times New Roman" w:hAnsi="Times New Roman" w:cs="Times New Roman"/>
          <w:sz w:val="26"/>
          <w:szCs w:val="26"/>
        </w:rPr>
        <w:t xml:space="preserve"> и находится в затруднительном материальном положении. </w:t>
      </w:r>
    </w:p>
    <w:p>
      <w:pPr>
        <w:spacing w:before="0" w:after="0"/>
        <w:ind w:firstLine="720"/>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сследовав материалы гражданского дела, мировой судья приходит к следующему.</w:t>
      </w:r>
    </w:p>
    <w:p>
      <w:pPr>
        <w:spacing w:before="0" w:after="0"/>
        <w:ind w:firstLine="720"/>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Судом установлено, что е</w:t>
      </w:r>
      <w:r>
        <w:rPr>
          <w:rFonts w:ascii="Times New Roman" w:eastAsia="Times New Roman" w:hAnsi="Times New Roman" w:cs="Times New Roman"/>
          <w:sz w:val="26"/>
          <w:szCs w:val="26"/>
        </w:rPr>
        <w:t>диной теплоснабжающей организацией в границах муниципального образования г. Нижневартовск является</w:t>
      </w:r>
      <w:r>
        <w:rPr>
          <w:rFonts w:ascii="Times New Roman" w:eastAsia="Times New Roman" w:hAnsi="Times New Roman" w:cs="Times New Roman"/>
          <w:sz w:val="26"/>
          <w:szCs w:val="26"/>
        </w:rPr>
        <w:t xml:space="preserve"> АО «</w:t>
      </w:r>
      <w:r>
        <w:rPr>
          <w:rFonts w:ascii="Times New Roman" w:eastAsia="Times New Roman" w:hAnsi="Times New Roman" w:cs="Times New Roman"/>
          <w:sz w:val="26"/>
          <w:szCs w:val="26"/>
        </w:rPr>
        <w:t>Горэлектросеть</w:t>
      </w:r>
      <w:r>
        <w:rPr>
          <w:rFonts w:ascii="Times New Roman" w:eastAsia="Times New Roman" w:hAnsi="Times New Roman" w:cs="Times New Roman"/>
          <w:sz w:val="26"/>
          <w:szCs w:val="26"/>
        </w:rPr>
        <w:t>», которое с 02.12.2019</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осуществляет теплоснабжение и горячее водоснабжение потребителей г. Нижневартовска.</w:t>
      </w:r>
    </w:p>
    <w:p>
      <w:pPr>
        <w:spacing w:before="0" w:after="0"/>
        <w:ind w:firstLine="720"/>
        <w:jc w:val="both"/>
        <w:rPr>
          <w:sz w:val="26"/>
          <w:szCs w:val="26"/>
        </w:rPr>
      </w:pPr>
      <w:r>
        <w:rPr>
          <w:rFonts w:ascii="Times New Roman" w:eastAsia="Times New Roman" w:hAnsi="Times New Roman" w:cs="Times New Roman"/>
          <w:sz w:val="26"/>
          <w:szCs w:val="26"/>
        </w:rPr>
        <w:t xml:space="preserve">Согласно ст. 155 Жилищного кодекса Российской Федерации плата за жилое помещение и коммунальные услуги вносится ежемесячно до десятого числа месяца, </w:t>
      </w:r>
      <w:r>
        <w:rPr>
          <w:rFonts w:ascii="Times New Roman" w:eastAsia="Times New Roman" w:hAnsi="Times New Roman" w:cs="Times New Roman"/>
          <w:sz w:val="26"/>
          <w:szCs w:val="26"/>
        </w:rPr>
        <w:t>следующего за истекшим месяцем, если иной срок не установлен договором управления многоквартирным домом.</w:t>
      </w:r>
    </w:p>
    <w:p>
      <w:pPr>
        <w:spacing w:before="0" w:after="0"/>
        <w:ind w:firstLine="720"/>
        <w:jc w:val="both"/>
        <w:rPr>
          <w:sz w:val="26"/>
          <w:szCs w:val="26"/>
        </w:rPr>
      </w:pPr>
      <w:r>
        <w:rPr>
          <w:rFonts w:ascii="Times New Roman" w:eastAsia="Times New Roman" w:hAnsi="Times New Roman" w:cs="Times New Roman"/>
          <w:sz w:val="26"/>
          <w:szCs w:val="26"/>
        </w:rPr>
        <w:t>Обязанность потребителей коммунальных услуг своевременно вносить плату за коммунальные услуги также предусмотрена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pPr>
        <w:spacing w:before="0" w:after="0"/>
        <w:ind w:firstLine="720"/>
        <w:jc w:val="both"/>
        <w:rPr>
          <w:sz w:val="26"/>
          <w:szCs w:val="26"/>
        </w:rPr>
      </w:pPr>
      <w:r>
        <w:rPr>
          <w:rFonts w:ascii="Times New Roman" w:eastAsia="Times New Roman" w:hAnsi="Times New Roman" w:cs="Times New Roman"/>
          <w:sz w:val="26"/>
          <w:szCs w:val="26"/>
        </w:rPr>
        <w:t>В соответствии с п.1 ст. 548 Гражданского кодекса Российской Федерации правила, предусмотренные статьями 539-547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pPr>
        <w:spacing w:before="0" w:after="0"/>
        <w:ind w:firstLine="720"/>
        <w:jc w:val="both"/>
        <w:rPr>
          <w:sz w:val="26"/>
          <w:szCs w:val="26"/>
        </w:rPr>
      </w:pPr>
      <w:r>
        <w:rPr>
          <w:rFonts w:ascii="Times New Roman" w:eastAsia="Times New Roman" w:hAnsi="Times New Roman" w:cs="Times New Roman"/>
          <w:sz w:val="26"/>
          <w:szCs w:val="26"/>
        </w:rPr>
        <w:t xml:space="preserve">В силу п.1 ст. 539 Гражданского кодекса Российской Федерации по договору энергоснабжения </w:t>
      </w:r>
      <w:r>
        <w:rPr>
          <w:rFonts w:ascii="Times New Roman" w:eastAsia="Times New Roman" w:hAnsi="Times New Roman" w:cs="Times New Roman"/>
          <w:sz w:val="26"/>
          <w:szCs w:val="26"/>
        </w:rPr>
        <w:t>энергоснабжающая</w:t>
      </w:r>
      <w:r>
        <w:rPr>
          <w:rFonts w:ascii="Times New Roman" w:eastAsia="Times New Roman" w:hAnsi="Times New Roman" w:cs="Times New Roman"/>
          <w:sz w:val="26"/>
          <w:szCs w:val="26"/>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pPr>
        <w:spacing w:before="0" w:after="0"/>
        <w:ind w:firstLine="720"/>
        <w:jc w:val="both"/>
        <w:rPr>
          <w:sz w:val="26"/>
          <w:szCs w:val="26"/>
        </w:rPr>
      </w:pPr>
      <w:r>
        <w:rPr>
          <w:rFonts w:ascii="Times New Roman" w:eastAsia="Times New Roman" w:hAnsi="Times New Roman" w:cs="Times New Roman"/>
          <w:sz w:val="26"/>
          <w:szCs w:val="26"/>
        </w:rPr>
        <w:t>В соответствии с п.1 ст.544 Гражданского кодекса Российской Федерации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pPr>
        <w:spacing w:before="0" w:after="0"/>
        <w:ind w:firstLine="720"/>
        <w:jc w:val="both"/>
        <w:rPr>
          <w:sz w:val="26"/>
          <w:szCs w:val="26"/>
        </w:rPr>
      </w:pPr>
      <w:r>
        <w:rPr>
          <w:rFonts w:ascii="Times New Roman" w:eastAsia="Times New Roman" w:hAnsi="Times New Roman" w:cs="Times New Roman"/>
          <w:sz w:val="26"/>
          <w:szCs w:val="26"/>
        </w:rPr>
        <w:t xml:space="preserve">Отношения по теплоснабжению регулируются Федеральным </w:t>
      </w:r>
      <w:r>
        <w:rPr>
          <w:rFonts w:ascii="Times New Roman" w:eastAsia="Times New Roman" w:hAnsi="Times New Roman" w:cs="Times New Roman"/>
          <w:sz w:val="26"/>
          <w:szCs w:val="26"/>
        </w:rPr>
        <w:t>законом от 27.07.2010 № 190-ФЗ «О теплоснабжении»</w:t>
      </w:r>
      <w:r>
        <w:rPr>
          <w:rFonts w:ascii="Times New Roman" w:eastAsia="Times New Roman" w:hAnsi="Times New Roman" w:cs="Times New Roman"/>
          <w:sz w:val="26"/>
          <w:szCs w:val="26"/>
        </w:rPr>
        <w:t>.</w:t>
      </w:r>
    </w:p>
    <w:p>
      <w:pPr>
        <w:spacing w:before="0" w:after="0"/>
        <w:ind w:firstLine="720"/>
        <w:jc w:val="both"/>
        <w:rPr>
          <w:sz w:val="26"/>
          <w:szCs w:val="26"/>
        </w:rPr>
      </w:pPr>
      <w:r>
        <w:rPr>
          <w:rFonts w:ascii="Times New Roman" w:eastAsia="Times New Roman" w:hAnsi="Times New Roman" w:cs="Times New Roman"/>
          <w:sz w:val="26"/>
          <w:szCs w:val="26"/>
        </w:rPr>
        <w:t xml:space="preserve">В п. 9 ст. 2 Федерального закона № 190-ФЗ предусмотрено, что потребителем тепловой энергии признается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r>
        <w:rPr>
          <w:rFonts w:ascii="Times New Roman" w:eastAsia="Times New Roman" w:hAnsi="Times New Roman" w:cs="Times New Roman"/>
          <w:sz w:val="26"/>
          <w:szCs w:val="26"/>
        </w:rPr>
        <w:t>теплопотребляющих</w:t>
      </w:r>
      <w:r>
        <w:rPr>
          <w:rFonts w:ascii="Times New Roman" w:eastAsia="Times New Roman" w:hAnsi="Times New Roman" w:cs="Times New Roman"/>
          <w:sz w:val="26"/>
          <w:szCs w:val="26"/>
        </w:rPr>
        <w:t xml:space="preserve"> установках либо для оказания коммунальных услуг в части горячего водоснабжения и отопления.</w:t>
      </w:r>
    </w:p>
    <w:p>
      <w:pPr>
        <w:spacing w:before="0" w:after="0"/>
        <w:ind w:firstLine="720"/>
        <w:jc w:val="both"/>
        <w:rPr>
          <w:sz w:val="26"/>
          <w:szCs w:val="26"/>
        </w:rPr>
      </w:pPr>
      <w:r>
        <w:rPr>
          <w:rFonts w:ascii="Times New Roman" w:eastAsia="Times New Roman" w:hAnsi="Times New Roman" w:cs="Times New Roman"/>
          <w:sz w:val="26"/>
          <w:szCs w:val="26"/>
        </w:rPr>
        <w:t>Согласно пункту 1 статьи 15 Федерального закона № 190-ФЗ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pPr>
        <w:spacing w:before="0" w:after="0"/>
        <w:ind w:firstLine="720"/>
        <w:jc w:val="both"/>
        <w:rPr>
          <w:sz w:val="26"/>
          <w:szCs w:val="26"/>
        </w:rPr>
      </w:pPr>
      <w:r>
        <w:rPr>
          <w:rFonts w:ascii="Times New Roman" w:eastAsia="Times New Roman" w:hAnsi="Times New Roman" w:cs="Times New Roman"/>
          <w:sz w:val="26"/>
          <w:szCs w:val="26"/>
        </w:rPr>
        <w:t>Постановлением Правительства Российской Федерации от 06.</w:t>
      </w:r>
      <w:r>
        <w:rPr>
          <w:rFonts w:ascii="Times New Roman" w:eastAsia="Times New Roman" w:hAnsi="Times New Roman" w:cs="Times New Roman"/>
          <w:sz w:val="26"/>
          <w:szCs w:val="26"/>
        </w:rPr>
        <w:t>05.2011 № 354 «</w:t>
      </w:r>
      <w:r>
        <w:rPr>
          <w:rFonts w:ascii="Times New Roman" w:eastAsia="Times New Roman" w:hAnsi="Times New Roman" w:cs="Times New Roman"/>
          <w:sz w:val="26"/>
          <w:szCs w:val="26"/>
        </w:rPr>
        <w:t>О предоставлении коммунальных услуг собственникам и пользователям помещений в мног</w:t>
      </w:r>
      <w:r>
        <w:rPr>
          <w:rFonts w:ascii="Times New Roman" w:eastAsia="Times New Roman" w:hAnsi="Times New Roman" w:cs="Times New Roman"/>
          <w:sz w:val="26"/>
          <w:szCs w:val="26"/>
        </w:rPr>
        <w:t>оквартирных домах и жилых домов»</w:t>
      </w:r>
      <w:r>
        <w:rPr>
          <w:rFonts w:ascii="Times New Roman" w:eastAsia="Times New Roman" w:hAnsi="Times New Roman" w:cs="Times New Roman"/>
          <w:sz w:val="26"/>
          <w:szCs w:val="26"/>
        </w:rPr>
        <w:t xml:space="preserve"> утверждены Правила, которые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w:t>
      </w:r>
      <w:r>
        <w:rPr>
          <w:rFonts w:ascii="Times New Roman" w:eastAsia="Times New Roman" w:hAnsi="Times New Roman" w:cs="Times New Roman"/>
          <w:sz w:val="26"/>
          <w:szCs w:val="26"/>
        </w:rPr>
        <w:t>елей коммунальных услуг (далее -</w:t>
      </w:r>
      <w:r>
        <w:rPr>
          <w:rFonts w:ascii="Times New Roman" w:eastAsia="Times New Roman" w:hAnsi="Times New Roman" w:cs="Times New Roman"/>
          <w:sz w:val="26"/>
          <w:szCs w:val="26"/>
        </w:rPr>
        <w:t xml:space="preserve"> Правила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354).</w:t>
      </w:r>
    </w:p>
    <w:p>
      <w:pPr>
        <w:spacing w:before="0" w:after="0"/>
        <w:ind w:firstLine="720"/>
        <w:jc w:val="both"/>
        <w:rPr>
          <w:sz w:val="26"/>
          <w:szCs w:val="26"/>
        </w:rPr>
      </w:pPr>
      <w:r>
        <w:rPr>
          <w:rFonts w:ascii="Times New Roman" w:eastAsia="Times New Roman" w:hAnsi="Times New Roman" w:cs="Times New Roman"/>
          <w:sz w:val="26"/>
          <w:szCs w:val="26"/>
        </w:rPr>
        <w:t>В судебном засе</w:t>
      </w:r>
      <w:r>
        <w:rPr>
          <w:rFonts w:ascii="Times New Roman" w:eastAsia="Times New Roman" w:hAnsi="Times New Roman" w:cs="Times New Roman"/>
          <w:sz w:val="26"/>
          <w:szCs w:val="26"/>
        </w:rPr>
        <w:t>дании установлено, что ответчик является потребителем</w:t>
      </w:r>
      <w:r>
        <w:rPr>
          <w:rFonts w:ascii="Times New Roman" w:eastAsia="Times New Roman" w:hAnsi="Times New Roman" w:cs="Times New Roman"/>
          <w:sz w:val="26"/>
          <w:szCs w:val="26"/>
        </w:rPr>
        <w:t xml:space="preserve"> предоставляемых коммунальных у</w:t>
      </w:r>
      <w:r>
        <w:rPr>
          <w:rFonts w:ascii="Times New Roman" w:eastAsia="Times New Roman" w:hAnsi="Times New Roman" w:cs="Times New Roman"/>
          <w:sz w:val="26"/>
          <w:szCs w:val="26"/>
        </w:rPr>
        <w:t>слуг, и для целей расчета с ним</w:t>
      </w:r>
      <w:r>
        <w:rPr>
          <w:rFonts w:ascii="Times New Roman" w:eastAsia="Times New Roman" w:hAnsi="Times New Roman" w:cs="Times New Roman"/>
          <w:sz w:val="26"/>
          <w:szCs w:val="26"/>
        </w:rPr>
        <w:t xml:space="preserve"> за коммунальные услуги по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жилому помещению</w:t>
      </w:r>
      <w:r>
        <w:rPr>
          <w:rFonts w:ascii="Times New Roman" w:eastAsia="Times New Roman" w:hAnsi="Times New Roman" w:cs="Times New Roman"/>
          <w:sz w:val="26"/>
          <w:szCs w:val="26"/>
        </w:rPr>
        <w:t xml:space="preserve"> № 1005 в доме № 6</w:t>
      </w:r>
      <w:r>
        <w:rPr>
          <w:rFonts w:ascii="Times New Roman" w:eastAsia="Times New Roman" w:hAnsi="Times New Roman" w:cs="Times New Roman"/>
          <w:sz w:val="26"/>
          <w:szCs w:val="26"/>
        </w:rPr>
        <w:t>, р</w:t>
      </w:r>
      <w:r>
        <w:rPr>
          <w:rFonts w:ascii="Times New Roman" w:eastAsia="Times New Roman" w:hAnsi="Times New Roman" w:cs="Times New Roman"/>
          <w:sz w:val="26"/>
          <w:szCs w:val="26"/>
        </w:rPr>
        <w:t>асположенному по адресу:</w:t>
      </w:r>
      <w:r>
        <w:rPr>
          <w:rFonts w:ascii="Times New Roman" w:eastAsia="Times New Roman" w:hAnsi="Times New Roman" w:cs="Times New Roman"/>
          <w:sz w:val="26"/>
          <w:szCs w:val="26"/>
        </w:rPr>
        <w:t xml:space="preserve"> ул. М. Жукова, г. Н</w:t>
      </w:r>
      <w:r>
        <w:rPr>
          <w:rFonts w:ascii="Times New Roman" w:eastAsia="Times New Roman" w:hAnsi="Times New Roman" w:cs="Times New Roman"/>
          <w:sz w:val="26"/>
          <w:szCs w:val="26"/>
        </w:rPr>
        <w:t>ижневартовск, заключен договор на поставку коммунальных ресурсов № 2331 от 01.04.2017 года.</w:t>
      </w:r>
    </w:p>
    <w:p>
      <w:pPr>
        <w:spacing w:before="0" w:after="0"/>
        <w:ind w:firstLine="720"/>
        <w:jc w:val="both"/>
        <w:rPr>
          <w:sz w:val="26"/>
          <w:szCs w:val="26"/>
        </w:rPr>
      </w:pPr>
      <w:r>
        <w:rPr>
          <w:rFonts w:ascii="Times New Roman" w:eastAsia="Times New Roman" w:hAnsi="Times New Roman" w:cs="Times New Roman"/>
          <w:sz w:val="26"/>
          <w:szCs w:val="26"/>
        </w:rPr>
        <w:t>Энергоснабжающая</w:t>
      </w:r>
      <w:r>
        <w:rPr>
          <w:rFonts w:ascii="Times New Roman" w:eastAsia="Times New Roman" w:hAnsi="Times New Roman" w:cs="Times New Roman"/>
          <w:sz w:val="26"/>
          <w:szCs w:val="26"/>
        </w:rPr>
        <w:t xml:space="preserve"> организация свои обязательства по договору исполнила надлежащим образом, однако ответчик несвоевременно производил оплату тепловой энергии. </w:t>
      </w:r>
    </w:p>
    <w:p>
      <w:pPr>
        <w:spacing w:before="0" w:after="0"/>
        <w:ind w:firstLine="720"/>
        <w:jc w:val="both"/>
        <w:rPr>
          <w:sz w:val="26"/>
          <w:szCs w:val="26"/>
        </w:rPr>
      </w:pPr>
      <w:r>
        <w:rPr>
          <w:rFonts w:ascii="Times New Roman" w:eastAsia="Times New Roman" w:hAnsi="Times New Roman" w:cs="Times New Roman"/>
          <w:sz w:val="26"/>
          <w:szCs w:val="26"/>
        </w:rPr>
        <w:t xml:space="preserve">Определением мирового судьи судебного участка № 2 </w:t>
      </w:r>
      <w:r>
        <w:rPr>
          <w:rFonts w:ascii="Times New Roman" w:eastAsia="Times New Roman" w:hAnsi="Times New Roman" w:cs="Times New Roman"/>
          <w:sz w:val="26"/>
          <w:szCs w:val="26"/>
        </w:rPr>
        <w:t>Мегионского</w:t>
      </w:r>
      <w:r>
        <w:rPr>
          <w:rFonts w:ascii="Times New Roman" w:eastAsia="Times New Roman" w:hAnsi="Times New Roman" w:cs="Times New Roman"/>
          <w:sz w:val="26"/>
          <w:szCs w:val="26"/>
        </w:rPr>
        <w:t xml:space="preserve"> судебного района от 07.02.2023 года отменен судебный приказ о взыскании с ответчика задолженности по договору на поставку коммунальных </w:t>
      </w:r>
      <w:r>
        <w:rPr>
          <w:rFonts w:ascii="Times New Roman" w:eastAsia="Times New Roman" w:hAnsi="Times New Roman" w:cs="Times New Roman"/>
          <w:sz w:val="26"/>
          <w:szCs w:val="26"/>
        </w:rPr>
        <w:t>ресурсов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расходов по уплате государственной пошлины.</w:t>
      </w:r>
    </w:p>
    <w:p>
      <w:pPr>
        <w:spacing w:before="0" w:after="0"/>
        <w:ind w:firstLine="720"/>
        <w:jc w:val="both"/>
        <w:rPr>
          <w:sz w:val="26"/>
          <w:szCs w:val="26"/>
        </w:rPr>
      </w:pPr>
      <w:r>
        <w:rPr>
          <w:rFonts w:ascii="Times New Roman" w:eastAsia="Times New Roman" w:hAnsi="Times New Roman" w:cs="Times New Roman"/>
          <w:sz w:val="26"/>
          <w:szCs w:val="26"/>
        </w:rPr>
        <w:t>Потребитель обязан: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 пункта 32 настоящих Правил, в случаях, установленных настоящими Правилами, если иное не установлено договором, содержащим положения о предоставлени</w:t>
      </w:r>
      <w:r>
        <w:rPr>
          <w:rFonts w:ascii="Times New Roman" w:eastAsia="Times New Roman" w:hAnsi="Times New Roman" w:cs="Times New Roman"/>
          <w:sz w:val="26"/>
          <w:szCs w:val="26"/>
        </w:rPr>
        <w:t>и коммунальных услуг (подпункт «и»</w:t>
      </w:r>
      <w:r>
        <w:rPr>
          <w:rFonts w:ascii="Times New Roman" w:eastAsia="Times New Roman" w:hAnsi="Times New Roman" w:cs="Times New Roman"/>
          <w:sz w:val="26"/>
          <w:szCs w:val="26"/>
        </w:rPr>
        <w:t xml:space="preserve"> пункта 34 Правил</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spacing w:before="0" w:after="0"/>
        <w:ind w:firstLine="720"/>
        <w:jc w:val="both"/>
        <w:rPr>
          <w:sz w:val="26"/>
          <w:szCs w:val="26"/>
        </w:rPr>
      </w:pPr>
      <w:r>
        <w:rPr>
          <w:rFonts w:ascii="Times New Roman" w:eastAsia="Times New Roman" w:hAnsi="Times New Roman" w:cs="Times New Roman"/>
          <w:sz w:val="26"/>
          <w:szCs w:val="26"/>
        </w:rPr>
        <w:t>Требование о взыскании задолженности по оплате жилого помещения и коммунальных услуг основано на предусмотренной ч. 1 ст. 153 Жилищного кодекса Российской Федерации обязанности граждан и организаций своевременно и полностью вносить плату за жилое помещение и коммунальные услуги. Плата за жилое помещение и коммунальные услуги вносится ежемесячно в срок до десятого числа месяца, следующего за истекшим месяцем (часть 1 статьи 155 Жилищного кодекса РФ).</w:t>
      </w:r>
    </w:p>
    <w:p>
      <w:pPr>
        <w:spacing w:before="0" w:after="0"/>
        <w:ind w:firstLine="720"/>
        <w:jc w:val="both"/>
        <w:rPr>
          <w:sz w:val="26"/>
          <w:szCs w:val="26"/>
        </w:rPr>
      </w:pPr>
      <w:r>
        <w:rPr>
          <w:rFonts w:ascii="Times New Roman" w:eastAsia="Times New Roman" w:hAnsi="Times New Roman" w:cs="Times New Roman"/>
          <w:sz w:val="26"/>
          <w:szCs w:val="26"/>
        </w:rPr>
        <w:t xml:space="preserve">В соответствии с ч.14 ст. 155 Жилищного кодекса Российской Федерации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r>
        <w:rPr>
          <w:rFonts w:ascii="Times New Roman" w:eastAsia="Times New Roman" w:hAnsi="Times New Roman" w:cs="Times New Roman"/>
          <w:sz w:val="26"/>
          <w:szCs w:val="26"/>
        </w:rPr>
        <w:t>стотридцатой</w:t>
      </w:r>
      <w:r>
        <w:rPr>
          <w:rFonts w:ascii="Times New Roman" w:eastAsia="Times New Roman" w:hAnsi="Times New Roman" w:cs="Times New Roman"/>
          <w:sz w:val="26"/>
          <w:szCs w:val="2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пени не допускается.</w:t>
      </w:r>
    </w:p>
    <w:p>
      <w:pPr>
        <w:spacing w:before="0" w:after="0"/>
        <w:ind w:firstLine="720"/>
        <w:jc w:val="both"/>
        <w:rPr>
          <w:sz w:val="26"/>
          <w:szCs w:val="26"/>
        </w:rPr>
      </w:pPr>
      <w:r>
        <w:rPr>
          <w:rFonts w:ascii="Times New Roman" w:eastAsia="Times New Roman" w:hAnsi="Times New Roman" w:cs="Times New Roman"/>
          <w:sz w:val="26"/>
          <w:szCs w:val="26"/>
        </w:rPr>
        <w:t xml:space="preserve">В соответствии с пунктом 10.4 договора № 2331, в случае неполной или несвоевременной оплаты использованной тепловой энергии и горячей воды, Абонент обязан уплатить неустойку в размере, установленном действующим законодательством, начиная с 11 числа месяца, следующего за расчетным, по день фактической оплаты. </w:t>
      </w:r>
    </w:p>
    <w:p>
      <w:pPr>
        <w:spacing w:before="0" w:after="0"/>
        <w:ind w:firstLine="720"/>
        <w:jc w:val="both"/>
        <w:rPr>
          <w:sz w:val="26"/>
          <w:szCs w:val="26"/>
        </w:rPr>
      </w:pPr>
      <w:r>
        <w:rPr>
          <w:rFonts w:ascii="Times New Roman" w:eastAsia="Times New Roman" w:hAnsi="Times New Roman" w:cs="Times New Roman"/>
          <w:sz w:val="26"/>
          <w:szCs w:val="26"/>
        </w:rPr>
        <w:t xml:space="preserve">Ответчиком оплата за период с сентября по декабрь 2022 года поступила 06.02.2023 года, за январь 2023 года – 28.02.2023 года, за февраль 2023 года – 02.05.2023 года, за март 2023 года – 01.05.2023 года, что следует из акта сверки </w:t>
      </w:r>
      <w:r>
        <w:rPr>
          <w:rFonts w:ascii="Times New Roman" w:eastAsia="Times New Roman" w:hAnsi="Times New Roman" w:cs="Times New Roman"/>
          <w:sz w:val="26"/>
          <w:szCs w:val="26"/>
        </w:rPr>
        <w:t xml:space="preserve">за период с 01.01.2022 года по 27.10.2023 года. </w:t>
      </w:r>
    </w:p>
    <w:p>
      <w:pPr>
        <w:spacing w:before="0" w:after="0"/>
        <w:ind w:firstLine="720"/>
        <w:jc w:val="both"/>
        <w:rPr>
          <w:sz w:val="26"/>
          <w:szCs w:val="26"/>
        </w:rPr>
      </w:pPr>
      <w:r>
        <w:rPr>
          <w:rFonts w:ascii="Times New Roman" w:eastAsia="Times New Roman" w:hAnsi="Times New Roman" w:cs="Times New Roman"/>
          <w:sz w:val="26"/>
          <w:szCs w:val="26"/>
        </w:rPr>
        <w:t>Истцом заявлены требования о</w:t>
      </w:r>
      <w:r>
        <w:rPr>
          <w:rFonts w:ascii="Times New Roman" w:eastAsia="Times New Roman" w:hAnsi="Times New Roman" w:cs="Times New Roman"/>
          <w:sz w:val="26"/>
          <w:szCs w:val="26"/>
        </w:rPr>
        <w:t xml:space="preserve"> взыскании пени по состоянию на 05.02.2023 года, на 27.02.2023 года, на 01.05.2023 года</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в размере 960,47 рублей.</w:t>
      </w:r>
      <w:r>
        <w:rPr>
          <w:rFonts w:ascii="Times New Roman" w:eastAsia="Times New Roman" w:hAnsi="Times New Roman" w:cs="Times New Roman"/>
          <w:sz w:val="26"/>
          <w:szCs w:val="26"/>
        </w:rPr>
        <w:t xml:space="preserve"> Изучив представленный истцом р</w:t>
      </w:r>
      <w:r>
        <w:rPr>
          <w:rFonts w:ascii="Times New Roman" w:eastAsia="Times New Roman" w:hAnsi="Times New Roman" w:cs="Times New Roman"/>
          <w:sz w:val="26"/>
          <w:szCs w:val="26"/>
        </w:rPr>
        <w:t>асчет пени</w:t>
      </w:r>
      <w:r>
        <w:rPr>
          <w:rFonts w:ascii="Times New Roman" w:eastAsia="Times New Roman" w:hAnsi="Times New Roman" w:cs="Times New Roman"/>
          <w:sz w:val="26"/>
          <w:szCs w:val="26"/>
        </w:rPr>
        <w:t>, суд находит его арифметически правильным и соответствующим 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9.1.</w:t>
      </w:r>
      <w:r>
        <w:rPr>
          <w:rFonts w:ascii="Times New Roman" w:eastAsia="Times New Roman" w:hAnsi="Times New Roman" w:cs="Times New Roman"/>
          <w:sz w:val="26"/>
          <w:szCs w:val="26"/>
        </w:rPr>
        <w:t xml:space="preserve"> статьи 15 </w:t>
      </w:r>
      <w:r>
        <w:rPr>
          <w:rFonts w:ascii="Times New Roman" w:eastAsia="Times New Roman" w:hAnsi="Times New Roman" w:cs="Times New Roman"/>
          <w:sz w:val="26"/>
          <w:szCs w:val="26"/>
        </w:rPr>
        <w:t>Федерального закона от 27.07.2010 № 190-ФЗ «О теплоснабжении».</w:t>
      </w:r>
    </w:p>
    <w:p>
      <w:pPr>
        <w:spacing w:before="0" w:after="0"/>
        <w:ind w:firstLine="720"/>
        <w:jc w:val="both"/>
        <w:rPr>
          <w:sz w:val="26"/>
          <w:szCs w:val="26"/>
        </w:rPr>
      </w:pPr>
      <w:r>
        <w:rPr>
          <w:rFonts w:ascii="Times New Roman" w:eastAsia="Times New Roman" w:hAnsi="Times New Roman" w:cs="Times New Roman"/>
          <w:sz w:val="26"/>
          <w:szCs w:val="26"/>
        </w:rPr>
        <w:t>Поскольку ответчиком</w:t>
      </w:r>
      <w:r>
        <w:rPr>
          <w:rFonts w:ascii="Times New Roman" w:eastAsia="Times New Roman" w:hAnsi="Times New Roman" w:cs="Times New Roman"/>
          <w:sz w:val="26"/>
          <w:szCs w:val="26"/>
        </w:rPr>
        <w:t xml:space="preserve"> несвоевременно</w:t>
      </w:r>
      <w:r>
        <w:rPr>
          <w:rFonts w:ascii="Times New Roman" w:eastAsia="Times New Roman" w:hAnsi="Times New Roman" w:cs="Times New Roman"/>
          <w:sz w:val="26"/>
          <w:szCs w:val="26"/>
        </w:rPr>
        <w:t xml:space="preserve"> исполнялись обязательства по оплате тепловой энергии, суд считает в</w:t>
      </w:r>
      <w:r>
        <w:rPr>
          <w:rFonts w:ascii="Times New Roman" w:eastAsia="Times New Roman" w:hAnsi="Times New Roman" w:cs="Times New Roman"/>
          <w:sz w:val="26"/>
          <w:szCs w:val="26"/>
        </w:rPr>
        <w:t>озможным возложить на ответчика</w:t>
      </w:r>
      <w:r>
        <w:rPr>
          <w:rFonts w:ascii="Times New Roman" w:eastAsia="Times New Roman" w:hAnsi="Times New Roman" w:cs="Times New Roman"/>
          <w:sz w:val="26"/>
          <w:szCs w:val="26"/>
        </w:rPr>
        <w:t xml:space="preserve"> меры гражданско-правовой ответственности в виде уплаты пени в соответствии с положениями ч. 14 ст. 155 Жилищного кодекса Российской Фе</w:t>
      </w:r>
      <w:r>
        <w:rPr>
          <w:rFonts w:ascii="Times New Roman" w:eastAsia="Times New Roman" w:hAnsi="Times New Roman" w:cs="Times New Roman"/>
          <w:sz w:val="26"/>
          <w:szCs w:val="26"/>
        </w:rPr>
        <w:t>дерации, и взыскать с ответчика</w:t>
      </w:r>
      <w:r>
        <w:rPr>
          <w:rFonts w:ascii="Times New Roman" w:eastAsia="Times New Roman" w:hAnsi="Times New Roman" w:cs="Times New Roman"/>
          <w:sz w:val="26"/>
          <w:szCs w:val="26"/>
        </w:rPr>
        <w:t xml:space="preserve"> в пользу истца пени в заявленном размере.</w:t>
      </w:r>
    </w:p>
    <w:p>
      <w:pPr>
        <w:spacing w:before="0" w:after="0"/>
        <w:ind w:firstLine="720"/>
        <w:jc w:val="both"/>
        <w:rPr>
          <w:sz w:val="26"/>
          <w:szCs w:val="26"/>
        </w:rPr>
      </w:pPr>
      <w:r>
        <w:rPr>
          <w:rFonts w:ascii="Times New Roman" w:eastAsia="Times New Roman" w:hAnsi="Times New Roman" w:cs="Times New Roman"/>
          <w:sz w:val="26"/>
          <w:szCs w:val="26"/>
        </w:rPr>
        <w:t xml:space="preserve">Довод ответчика о </w:t>
      </w:r>
      <w:r>
        <w:rPr>
          <w:rFonts w:ascii="Times New Roman" w:eastAsia="Times New Roman" w:hAnsi="Times New Roman" w:cs="Times New Roman"/>
          <w:sz w:val="26"/>
          <w:szCs w:val="26"/>
        </w:rPr>
        <w:t xml:space="preserve">том, что </w:t>
      </w:r>
      <w:r>
        <w:rPr>
          <w:rFonts w:ascii="Times New Roman" w:eastAsia="Times New Roman" w:hAnsi="Times New Roman" w:cs="Times New Roman"/>
          <w:sz w:val="26"/>
          <w:szCs w:val="26"/>
        </w:rPr>
        <w:t xml:space="preserve">задолженность в полном объеме оплачена истцу 19.12.2023 года отклоняется, поскольку задолженность, оплаченная по претензии от 16.11.2023 года не относится к периодам долга, заявленных в исковом заявлении, так как истцом заявлен период долга, оплаченный ранее даты направления претензии. </w:t>
      </w:r>
    </w:p>
    <w:p>
      <w:pPr>
        <w:spacing w:before="0" w:after="0"/>
        <w:ind w:firstLine="720"/>
        <w:jc w:val="both"/>
        <w:rPr>
          <w:sz w:val="26"/>
          <w:szCs w:val="26"/>
        </w:rPr>
      </w:pPr>
      <w:r>
        <w:rPr>
          <w:rFonts w:ascii="Times New Roman" w:eastAsia="Times New Roman" w:hAnsi="Times New Roman" w:cs="Times New Roman"/>
          <w:sz w:val="26"/>
          <w:szCs w:val="26"/>
        </w:rPr>
        <w:t xml:space="preserve">Ссылка ответчика о несоблюдении досудебного порядка отклоняется, поскольку при подаче искового заявления после отмены судебного приказа соблюдение досудебного порядка не требуется. </w:t>
      </w:r>
    </w:p>
    <w:p>
      <w:pPr>
        <w:spacing w:before="0" w:after="0"/>
        <w:ind w:firstLine="720"/>
        <w:jc w:val="both"/>
        <w:rPr>
          <w:sz w:val="26"/>
          <w:szCs w:val="26"/>
        </w:rPr>
      </w:pPr>
      <w:r>
        <w:rPr>
          <w:rFonts w:ascii="Times New Roman" w:eastAsia="Times New Roman" w:hAnsi="Times New Roman" w:cs="Times New Roman"/>
          <w:sz w:val="26"/>
          <w:szCs w:val="26"/>
        </w:rPr>
        <w:t>Ответчиком</w:t>
      </w:r>
      <w:r>
        <w:rPr>
          <w:rFonts w:ascii="Times New Roman" w:eastAsia="Times New Roman" w:hAnsi="Times New Roman" w:cs="Times New Roman"/>
          <w:sz w:val="26"/>
          <w:szCs w:val="26"/>
        </w:rPr>
        <w:t xml:space="preserve"> заявлено о пропуске истцом срока исковой давности.</w:t>
      </w:r>
    </w:p>
    <w:p>
      <w:pPr>
        <w:spacing w:before="0" w:after="0"/>
        <w:ind w:firstLine="720"/>
        <w:jc w:val="both"/>
        <w:rPr>
          <w:sz w:val="26"/>
          <w:szCs w:val="26"/>
        </w:rPr>
      </w:pPr>
      <w:r>
        <w:rPr>
          <w:rFonts w:ascii="Times New Roman" w:eastAsia="Times New Roman" w:hAnsi="Times New Roman" w:cs="Times New Roman"/>
          <w:sz w:val="26"/>
          <w:szCs w:val="26"/>
        </w:rPr>
        <w:t>Согласно п. 2 ст. 199 Гражданского кодекса Российской Федерации,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pPr>
        <w:spacing w:before="0" w:after="0"/>
        <w:ind w:firstLine="720"/>
        <w:jc w:val="both"/>
        <w:rPr>
          <w:sz w:val="26"/>
          <w:szCs w:val="26"/>
        </w:rPr>
      </w:pPr>
      <w:r>
        <w:rPr>
          <w:rFonts w:ascii="Times New Roman" w:eastAsia="Times New Roman" w:hAnsi="Times New Roman" w:cs="Times New Roman"/>
          <w:sz w:val="26"/>
          <w:szCs w:val="26"/>
        </w:rPr>
        <w:t>Согласно п. 1 ст. 196 Гражданского кодекса Российской Федерации, общий срок исковой давности составляет три года со дня, определяемого в соответствии со статьей 200 ГК РФ.</w:t>
      </w:r>
    </w:p>
    <w:p>
      <w:pPr>
        <w:spacing w:before="0" w:after="0"/>
        <w:ind w:firstLine="720"/>
        <w:jc w:val="both"/>
        <w:rPr>
          <w:sz w:val="26"/>
          <w:szCs w:val="26"/>
        </w:rPr>
      </w:pPr>
      <w:r>
        <w:rPr>
          <w:rFonts w:ascii="Times New Roman" w:eastAsia="Times New Roman" w:hAnsi="Times New Roman" w:cs="Times New Roman"/>
          <w:sz w:val="26"/>
          <w:szCs w:val="26"/>
        </w:rPr>
        <w:t>Согласно п. 2 ст. 200 Гражданского кодекса Российской Федерации, по обязательствам с определенным сроком исполнения течение исковой давности начинается по окончании срока исполнения.</w:t>
      </w:r>
    </w:p>
    <w:p>
      <w:pPr>
        <w:spacing w:before="0" w:after="0"/>
        <w:ind w:firstLine="720"/>
        <w:jc w:val="both"/>
        <w:rPr>
          <w:sz w:val="26"/>
          <w:szCs w:val="26"/>
        </w:rPr>
      </w:pPr>
      <w:r>
        <w:rPr>
          <w:rFonts w:ascii="Times New Roman" w:eastAsia="Times New Roman" w:hAnsi="Times New Roman" w:cs="Times New Roman"/>
          <w:sz w:val="26"/>
          <w:szCs w:val="26"/>
        </w:rPr>
        <w:t>Иск подан истцом ми</w:t>
      </w:r>
      <w:r>
        <w:rPr>
          <w:rFonts w:ascii="Times New Roman" w:eastAsia="Times New Roman" w:hAnsi="Times New Roman" w:cs="Times New Roman"/>
          <w:sz w:val="26"/>
          <w:szCs w:val="26"/>
        </w:rPr>
        <w:t>ровому судье 04.12.2023</w:t>
      </w:r>
      <w:r>
        <w:rPr>
          <w:rFonts w:ascii="Times New Roman" w:eastAsia="Times New Roman" w:hAnsi="Times New Roman" w:cs="Times New Roman"/>
          <w:sz w:val="26"/>
          <w:szCs w:val="26"/>
        </w:rPr>
        <w:t xml:space="preserve"> года. Определением мирового судьи судебного участка № 2 </w:t>
      </w:r>
      <w:r>
        <w:rPr>
          <w:rFonts w:ascii="Times New Roman" w:eastAsia="Times New Roman" w:hAnsi="Times New Roman" w:cs="Times New Roman"/>
          <w:sz w:val="26"/>
          <w:szCs w:val="26"/>
        </w:rPr>
        <w:t>Мегионского</w:t>
      </w:r>
      <w:r>
        <w:rPr>
          <w:rFonts w:ascii="Times New Roman" w:eastAsia="Times New Roman" w:hAnsi="Times New Roman" w:cs="Times New Roman"/>
          <w:sz w:val="26"/>
          <w:szCs w:val="26"/>
        </w:rPr>
        <w:t xml:space="preserve"> судебного района</w:t>
      </w:r>
      <w:r>
        <w:rPr>
          <w:rFonts w:ascii="Times New Roman" w:eastAsia="Times New Roman" w:hAnsi="Times New Roman" w:cs="Times New Roman"/>
          <w:sz w:val="26"/>
          <w:szCs w:val="26"/>
        </w:rPr>
        <w:t xml:space="preserve"> от 07.02.2023</w:t>
      </w:r>
      <w:r>
        <w:rPr>
          <w:rFonts w:ascii="Times New Roman" w:eastAsia="Times New Roman" w:hAnsi="Times New Roman" w:cs="Times New Roman"/>
          <w:sz w:val="26"/>
          <w:szCs w:val="26"/>
        </w:rPr>
        <w:t xml:space="preserve"> года отменен судебный приказ, посту</w:t>
      </w:r>
      <w:r>
        <w:rPr>
          <w:rFonts w:ascii="Times New Roman" w:eastAsia="Times New Roman" w:hAnsi="Times New Roman" w:cs="Times New Roman"/>
          <w:sz w:val="26"/>
          <w:szCs w:val="26"/>
        </w:rPr>
        <w:t>пивший мировому судье 27.01.2023 года и вынесенный 01.02.</w:t>
      </w:r>
      <w:r>
        <w:rPr>
          <w:rFonts w:ascii="Times New Roman" w:eastAsia="Times New Roman" w:hAnsi="Times New Roman" w:cs="Times New Roman"/>
          <w:sz w:val="26"/>
          <w:szCs w:val="26"/>
        </w:rPr>
        <w:t xml:space="preserve">2023 года по заявлению </w:t>
      </w:r>
      <w:r>
        <w:rPr>
          <w:rFonts w:ascii="Times New Roman" w:eastAsia="Times New Roman" w:hAnsi="Times New Roman" w:cs="Times New Roman"/>
          <w:sz w:val="26"/>
          <w:szCs w:val="26"/>
        </w:rPr>
        <w:t>АО «Городские электрические сети» о вынесении судебного приказа о взыскании задолженности по теплоснабжению по договору на поставку коммунальных ресурсов и расходов по уплате государственной пошлины с должника Романова И.В.</w:t>
      </w:r>
    </w:p>
    <w:p>
      <w:pPr>
        <w:spacing w:before="0" w:after="0"/>
        <w:ind w:firstLine="720"/>
        <w:jc w:val="both"/>
        <w:rPr>
          <w:sz w:val="26"/>
          <w:szCs w:val="26"/>
        </w:rPr>
      </w:pPr>
      <w:r>
        <w:rPr>
          <w:rFonts w:ascii="Times New Roman" w:eastAsia="Times New Roman" w:hAnsi="Times New Roman" w:cs="Times New Roman"/>
          <w:sz w:val="26"/>
          <w:szCs w:val="26"/>
        </w:rPr>
        <w:t>Согласно п. 24 Постановления Пленума Верховного Суда РФ от 29 сентября 2015 г. N 43 «О некоторых вопросах, связанных с применением норм Гражданского кодекса Российской Федерации об исковой давности», по смыслу пункта 1 статьи 200 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pPr>
        <w:spacing w:before="0" w:after="0"/>
        <w:ind w:firstLine="720"/>
        <w:jc w:val="both"/>
        <w:rPr>
          <w:sz w:val="26"/>
          <w:szCs w:val="26"/>
        </w:rPr>
      </w:pPr>
      <w:r>
        <w:rPr>
          <w:rFonts w:ascii="Times New Roman" w:eastAsia="Times New Roman" w:hAnsi="Times New Roman" w:cs="Times New Roman"/>
          <w:sz w:val="26"/>
          <w:szCs w:val="26"/>
        </w:rPr>
        <w:t xml:space="preserve">Таким образом, мировой судья приходит к выводу о </w:t>
      </w:r>
      <w:r>
        <w:rPr>
          <w:rFonts w:ascii="Times New Roman" w:eastAsia="Times New Roman" w:hAnsi="Times New Roman" w:cs="Times New Roman"/>
          <w:sz w:val="26"/>
          <w:szCs w:val="26"/>
        </w:rPr>
        <w:t>том, что срок исковой давности истцом при обращении в суд с иском о взыскании</w:t>
      </w:r>
      <w:r>
        <w:rPr>
          <w:rFonts w:ascii="Times New Roman" w:eastAsia="Times New Roman" w:hAnsi="Times New Roman" w:cs="Times New Roman"/>
          <w:sz w:val="26"/>
          <w:szCs w:val="26"/>
        </w:rPr>
        <w:t xml:space="preserve"> задолженности </w:t>
      </w:r>
      <w:r>
        <w:rPr>
          <w:rFonts w:ascii="Times New Roman" w:eastAsia="Times New Roman" w:hAnsi="Times New Roman" w:cs="Times New Roman"/>
          <w:sz w:val="26"/>
          <w:szCs w:val="26"/>
        </w:rPr>
        <w:t xml:space="preserve">по пени </w:t>
      </w:r>
      <w:r>
        <w:rPr>
          <w:rFonts w:ascii="Times New Roman" w:eastAsia="Times New Roman" w:hAnsi="Times New Roman" w:cs="Times New Roman"/>
          <w:sz w:val="26"/>
          <w:szCs w:val="26"/>
        </w:rPr>
        <w:t>не пропущен.</w:t>
      </w:r>
    </w:p>
    <w:p>
      <w:pPr>
        <w:spacing w:before="0" w:after="0"/>
        <w:ind w:firstLine="708"/>
        <w:jc w:val="both"/>
        <w:rPr>
          <w:sz w:val="26"/>
          <w:szCs w:val="26"/>
        </w:rPr>
      </w:pPr>
      <w:r>
        <w:rPr>
          <w:rFonts w:ascii="Times New Roman" w:eastAsia="Times New Roman" w:hAnsi="Times New Roman" w:cs="Times New Roman"/>
          <w:sz w:val="26"/>
          <w:szCs w:val="26"/>
        </w:rPr>
        <w:t>Довод ответчика о применении статьи 333 Гражданского кодекса Российской Федерации к размеру неустойки отклоняется судом по следующим основаниям.</w:t>
      </w:r>
    </w:p>
    <w:p>
      <w:pPr>
        <w:spacing w:before="0" w:after="0"/>
        <w:ind w:firstLine="540"/>
        <w:jc w:val="both"/>
        <w:rPr>
          <w:sz w:val="26"/>
          <w:szCs w:val="26"/>
        </w:rPr>
      </w:pPr>
      <w:r>
        <w:rPr>
          <w:sz w:val="26"/>
          <w:szCs w:val="26"/>
        </w:rPr>
        <w:tab/>
      </w:r>
      <w:r>
        <w:rPr>
          <w:rFonts w:ascii="Times New Roman" w:eastAsia="Times New Roman" w:hAnsi="Times New Roman" w:cs="Times New Roman"/>
          <w:sz w:val="26"/>
          <w:szCs w:val="26"/>
        </w:rPr>
        <w:t xml:space="preserve">С учетом позиции Конституционного Суда РФ, выраженной в п. 2 Определения от 21.12.2000 года N 263-0, положения </w:t>
      </w:r>
      <w:hyperlink r:id="rId4" w:history="1">
        <w:r>
          <w:rPr>
            <w:rFonts w:ascii="Times New Roman" w:eastAsia="Times New Roman" w:hAnsi="Times New Roman" w:cs="Times New Roman"/>
            <w:color w:val="0000EE"/>
            <w:sz w:val="26"/>
            <w:szCs w:val="26"/>
          </w:rPr>
          <w:t>п. 1 ст. 333</w:t>
        </w:r>
      </w:hyperlink>
      <w:r>
        <w:rPr>
          <w:rFonts w:ascii="Times New Roman" w:eastAsia="Times New Roman" w:hAnsi="Times New Roman" w:cs="Times New Roman"/>
          <w:sz w:val="26"/>
          <w:szCs w:val="26"/>
        </w:rPr>
        <w:t xml:space="preserve"> ГК РФ одновременно содержат обязанность суда установить баланс между применяемой к нарушителю мерой ответственности и оценкой действительного, а невозможного размера ущерба.</w:t>
      </w:r>
    </w:p>
    <w:p>
      <w:pPr>
        <w:spacing w:before="0" w:after="0"/>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Предоставленная суду возможность снижать размер неустойки в случае ее несоразмерности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то есть по существу, на реализацию требования </w:t>
      </w:r>
      <w:hyperlink r:id="rId5" w:history="1">
        <w:r>
          <w:rPr>
            <w:rFonts w:ascii="Times New Roman" w:eastAsia="Times New Roman" w:hAnsi="Times New Roman" w:cs="Times New Roman"/>
            <w:color w:val="0000EE"/>
            <w:sz w:val="26"/>
            <w:szCs w:val="26"/>
          </w:rPr>
          <w:t>ч. 3 ст. 17</w:t>
        </w:r>
      </w:hyperlink>
      <w:r>
        <w:rPr>
          <w:rFonts w:ascii="Times New Roman" w:eastAsia="Times New Roman" w:hAnsi="Times New Roman" w:cs="Times New Roman"/>
          <w:sz w:val="26"/>
          <w:szCs w:val="26"/>
        </w:rPr>
        <w:t xml:space="preserve"> Конституции РФ, согласно которой осуществление прав и свобод человека и гражданина не должно нарушать права и свободы других лиц.</w:t>
      </w:r>
    </w:p>
    <w:p>
      <w:pPr>
        <w:spacing w:before="0" w:after="0"/>
        <w:ind w:firstLine="708"/>
        <w:jc w:val="both"/>
        <w:rPr>
          <w:sz w:val="26"/>
          <w:szCs w:val="26"/>
        </w:rPr>
      </w:pPr>
      <w:r>
        <w:rPr>
          <w:rFonts w:ascii="Times New Roman" w:eastAsia="Times New Roman" w:hAnsi="Times New Roman" w:cs="Times New Roman"/>
          <w:sz w:val="26"/>
          <w:szCs w:val="26"/>
        </w:rPr>
        <w:t xml:space="preserve">Именно поэтому в </w:t>
      </w:r>
      <w:hyperlink r:id="rId4" w:history="1">
        <w:r>
          <w:rPr>
            <w:rFonts w:ascii="Times New Roman" w:eastAsia="Times New Roman" w:hAnsi="Times New Roman" w:cs="Times New Roman"/>
            <w:color w:val="0000EE"/>
            <w:sz w:val="26"/>
            <w:szCs w:val="26"/>
          </w:rPr>
          <w:t>ч. 1 ст. 333</w:t>
        </w:r>
      </w:hyperlink>
      <w:r>
        <w:rPr>
          <w:rFonts w:ascii="Times New Roman" w:eastAsia="Times New Roman" w:hAnsi="Times New Roman" w:cs="Times New Roman"/>
          <w:sz w:val="26"/>
          <w:szCs w:val="26"/>
        </w:rPr>
        <w:t xml:space="preserve"> ГК РФ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w:t>
      </w:r>
    </w:p>
    <w:p>
      <w:pPr>
        <w:spacing w:before="0" w:after="0"/>
        <w:ind w:firstLine="708"/>
        <w:jc w:val="both"/>
        <w:rPr>
          <w:sz w:val="26"/>
          <w:szCs w:val="26"/>
        </w:rPr>
      </w:pPr>
      <w:r>
        <w:rPr>
          <w:rFonts w:ascii="Times New Roman" w:eastAsia="Times New Roman" w:hAnsi="Times New Roman" w:cs="Times New Roman"/>
          <w:sz w:val="26"/>
          <w:szCs w:val="26"/>
        </w:rPr>
        <w:t>Из разъяснений, содержащихся в пункте 69 Постановления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 следует, что подлежащая уплате неустойка, установленная законом или договором, в случае ее явной несоразмерности последствиям нарушения обязательства, может быть уменьшена в судебном порядке (</w:t>
      </w:r>
      <w:hyperlink r:id="rId6" w:history="1">
        <w:r>
          <w:rPr>
            <w:rFonts w:ascii="Times New Roman" w:eastAsia="Times New Roman" w:hAnsi="Times New Roman" w:cs="Times New Roman"/>
            <w:color w:val="0000EE"/>
            <w:sz w:val="26"/>
            <w:szCs w:val="26"/>
          </w:rPr>
          <w:t>пункт 1 статьи 333</w:t>
        </w:r>
      </w:hyperlink>
      <w:r>
        <w:rPr>
          <w:rFonts w:ascii="Times New Roman" w:eastAsia="Times New Roman" w:hAnsi="Times New Roman" w:cs="Times New Roman"/>
          <w:sz w:val="26"/>
          <w:szCs w:val="26"/>
        </w:rPr>
        <w:t xml:space="preserve"> ГК РФ).</w:t>
      </w:r>
    </w:p>
    <w:p>
      <w:pPr>
        <w:spacing w:before="0" w:after="0"/>
        <w:ind w:firstLine="708"/>
        <w:jc w:val="both"/>
        <w:rPr>
          <w:sz w:val="26"/>
          <w:szCs w:val="26"/>
        </w:rPr>
      </w:pPr>
      <w:r>
        <w:rPr>
          <w:rFonts w:ascii="Times New Roman" w:eastAsia="Times New Roman" w:hAnsi="Times New Roman" w:cs="Times New Roman"/>
          <w:sz w:val="26"/>
          <w:szCs w:val="26"/>
        </w:rPr>
        <w:t xml:space="preserve">Учитывая компенсационный характер гражданско-правовой ответственности, под соразмерностью суммы неустойки последствиям нарушения обязательства </w:t>
      </w:r>
      <w:hyperlink r:id="rId7" w:history="1">
        <w:r>
          <w:rPr>
            <w:rFonts w:ascii="Times New Roman" w:eastAsia="Times New Roman" w:hAnsi="Times New Roman" w:cs="Times New Roman"/>
            <w:color w:val="0000EE"/>
            <w:sz w:val="26"/>
            <w:szCs w:val="26"/>
          </w:rPr>
          <w:t>ГК</w:t>
        </w:r>
      </w:hyperlink>
      <w:r>
        <w:rPr>
          <w:rFonts w:ascii="Times New Roman" w:eastAsia="Times New Roman" w:hAnsi="Times New Roman" w:cs="Times New Roman"/>
          <w:sz w:val="26"/>
          <w:szCs w:val="26"/>
        </w:rPr>
        <w:t xml:space="preserve"> РФ предполагает выплату кредитору такой компенсации потерь, которая будет адекватна и соизмерима с нарушенным интересом.</w:t>
      </w:r>
    </w:p>
    <w:p>
      <w:pPr>
        <w:spacing w:before="0" w:after="0"/>
        <w:ind w:firstLine="708"/>
        <w:jc w:val="both"/>
        <w:rPr>
          <w:sz w:val="26"/>
          <w:szCs w:val="26"/>
        </w:rPr>
      </w:pPr>
      <w:r>
        <w:rPr>
          <w:rFonts w:ascii="Times New Roman" w:eastAsia="Times New Roman" w:hAnsi="Times New Roman" w:cs="Times New Roman"/>
          <w:sz w:val="26"/>
          <w:szCs w:val="26"/>
        </w:rPr>
        <w:t>При этом, снижение размера неустойки не должно вести к необоснованному освобождению должника от ответственности за просрочку выполнения требований по договору.</w:t>
      </w:r>
    </w:p>
    <w:p>
      <w:pPr>
        <w:spacing w:before="0" w:after="0"/>
        <w:ind w:firstLine="708"/>
        <w:jc w:val="both"/>
        <w:rPr>
          <w:sz w:val="26"/>
          <w:szCs w:val="26"/>
        </w:rPr>
      </w:pPr>
      <w:r>
        <w:rPr>
          <w:rFonts w:ascii="Times New Roman" w:eastAsia="Times New Roman" w:hAnsi="Times New Roman" w:cs="Times New Roman"/>
          <w:sz w:val="26"/>
          <w:szCs w:val="26"/>
        </w:rPr>
        <w:t>Так, ответчиком доказательств несоразмерности подлежащей взысканию неустойки не представлено суду, в силу чего основания для применения указанной нормы права отсутствуют. Кроме того, судом учитывается соотношение заявленной ко взысканию суммы неустойки</w:t>
      </w:r>
      <w:r>
        <w:rPr>
          <w:rFonts w:ascii="Times New Roman" w:eastAsia="Times New Roman" w:hAnsi="Times New Roman" w:cs="Times New Roman"/>
          <w:sz w:val="26"/>
          <w:szCs w:val="26"/>
        </w:rPr>
        <w:t xml:space="preserve"> в размере 960,47</w:t>
      </w:r>
      <w:r>
        <w:rPr>
          <w:rFonts w:ascii="Times New Roman" w:eastAsia="Times New Roman" w:hAnsi="Times New Roman" w:cs="Times New Roman"/>
          <w:sz w:val="26"/>
          <w:szCs w:val="26"/>
        </w:rPr>
        <w:t xml:space="preserve"> рублей и </w:t>
      </w:r>
      <w:r>
        <w:rPr>
          <w:rFonts w:ascii="Times New Roman" w:eastAsia="Times New Roman" w:hAnsi="Times New Roman" w:cs="Times New Roman"/>
          <w:sz w:val="26"/>
          <w:szCs w:val="26"/>
        </w:rPr>
        <w:t>общей суммы задолженности за период с сентября по март 2023 года в размере 39</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078,73</w:t>
      </w:r>
      <w:r>
        <w:rPr>
          <w:rFonts w:ascii="Times New Roman" w:eastAsia="Times New Roman" w:hAnsi="Times New Roman" w:cs="Times New Roman"/>
          <w:sz w:val="26"/>
          <w:szCs w:val="26"/>
        </w:rPr>
        <w:t xml:space="preserve"> рублей.</w:t>
      </w:r>
    </w:p>
    <w:p>
      <w:pPr>
        <w:spacing w:before="0" w:after="0"/>
        <w:ind w:firstLine="720"/>
        <w:jc w:val="both"/>
        <w:rPr>
          <w:sz w:val="26"/>
          <w:szCs w:val="26"/>
        </w:rPr>
      </w:pPr>
      <w:r>
        <w:rPr>
          <w:rFonts w:ascii="Times New Roman" w:eastAsia="Times New Roman" w:hAnsi="Times New Roman" w:cs="Times New Roman"/>
          <w:sz w:val="26"/>
          <w:szCs w:val="26"/>
        </w:rPr>
        <w:t>В силу ч. 1 ст. 88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p>
    <w:p>
      <w:pPr>
        <w:spacing w:before="0" w:after="0"/>
        <w:ind w:firstLine="720"/>
        <w:jc w:val="both"/>
        <w:rPr>
          <w:sz w:val="26"/>
          <w:szCs w:val="26"/>
        </w:rPr>
      </w:pPr>
      <w:r>
        <w:rPr>
          <w:rFonts w:ascii="Times New Roman" w:eastAsia="Times New Roman" w:hAnsi="Times New Roman" w:cs="Times New Roman"/>
          <w:sz w:val="26"/>
          <w:szCs w:val="26"/>
        </w:rPr>
        <w:t xml:space="preserve">На основании ст. 98 Гражданского процессуального кодекса Российской Федерации с ответчика в пользу истца подлежат взысканию расходы по уплате государственной пошлины в размере 400 рублей. </w:t>
      </w:r>
    </w:p>
    <w:p>
      <w:pPr>
        <w:spacing w:before="0" w:after="0"/>
        <w:ind w:firstLine="720"/>
        <w:jc w:val="both"/>
        <w:rPr>
          <w:sz w:val="26"/>
          <w:szCs w:val="26"/>
        </w:rPr>
      </w:pPr>
      <w:r>
        <w:rPr>
          <w:rFonts w:ascii="Times New Roman" w:eastAsia="Times New Roman" w:hAnsi="Times New Roman" w:cs="Times New Roman"/>
          <w:sz w:val="26"/>
          <w:szCs w:val="26"/>
        </w:rPr>
        <w:t xml:space="preserve">Руководствуясь </w:t>
      </w:r>
      <w:r>
        <w:rPr>
          <w:rFonts w:ascii="Times New Roman" w:eastAsia="Times New Roman" w:hAnsi="Times New Roman" w:cs="Times New Roman"/>
          <w:sz w:val="26"/>
          <w:szCs w:val="26"/>
        </w:rPr>
        <w:t xml:space="preserve">статьями 194 - 199 Гражданского процессуального кодекса Российской Федерации, мировой судья </w:t>
      </w:r>
    </w:p>
    <w:p>
      <w:pPr>
        <w:spacing w:before="0" w:after="0"/>
        <w:ind w:firstLine="720"/>
        <w:jc w:val="both"/>
        <w:rPr>
          <w:sz w:val="26"/>
          <w:szCs w:val="26"/>
        </w:rPr>
      </w:pPr>
    </w:p>
    <w:p>
      <w:pPr>
        <w:spacing w:before="0" w:after="0"/>
        <w:jc w:val="center"/>
        <w:rPr>
          <w:sz w:val="26"/>
          <w:szCs w:val="26"/>
        </w:rPr>
      </w:pPr>
      <w:r>
        <w:rPr>
          <w:rFonts w:ascii="Times New Roman" w:eastAsia="Times New Roman" w:hAnsi="Times New Roman" w:cs="Times New Roman"/>
          <w:sz w:val="26"/>
          <w:szCs w:val="26"/>
        </w:rPr>
        <w:t>РЕШИЛ:</w:t>
      </w:r>
    </w:p>
    <w:p>
      <w:pPr>
        <w:spacing w:before="0" w:after="0"/>
        <w:jc w:val="both"/>
        <w:rPr>
          <w:sz w:val="26"/>
          <w:szCs w:val="26"/>
        </w:rPr>
      </w:pPr>
    </w:p>
    <w:p>
      <w:pPr>
        <w:spacing w:before="0" w:after="0"/>
        <w:ind w:firstLine="720"/>
        <w:jc w:val="both"/>
        <w:rPr>
          <w:sz w:val="26"/>
          <w:szCs w:val="26"/>
        </w:rPr>
      </w:pPr>
      <w:r>
        <w:rPr>
          <w:rFonts w:ascii="Times New Roman" w:eastAsia="Times New Roman" w:hAnsi="Times New Roman" w:cs="Times New Roman"/>
          <w:sz w:val="26"/>
          <w:szCs w:val="26"/>
        </w:rPr>
        <w:t>Исковое заявление</w:t>
      </w:r>
      <w:r>
        <w:rPr>
          <w:rFonts w:ascii="Times New Roman" w:eastAsia="Times New Roman" w:hAnsi="Times New Roman" w:cs="Times New Roman"/>
          <w:sz w:val="26"/>
          <w:szCs w:val="26"/>
        </w:rPr>
        <w:t xml:space="preserve"> акционерного общества </w:t>
      </w:r>
      <w:r>
        <w:rPr>
          <w:rFonts w:ascii="Times New Roman" w:eastAsia="Times New Roman" w:hAnsi="Times New Roman" w:cs="Times New Roman"/>
          <w:sz w:val="26"/>
          <w:szCs w:val="26"/>
        </w:rPr>
        <w:t xml:space="preserve">«Городские электрические сети» </w:t>
      </w:r>
      <w:r>
        <w:rPr>
          <w:rFonts w:ascii="Times New Roman" w:eastAsia="Times New Roman" w:hAnsi="Times New Roman" w:cs="Times New Roman"/>
          <w:sz w:val="26"/>
          <w:szCs w:val="26"/>
        </w:rPr>
        <w:t>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Романову Игорю Владимировичу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взыскании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задолженности по пени за оказание услуг по тепловой энергии</w:t>
      </w:r>
      <w:r>
        <w:rPr>
          <w:rFonts w:ascii="Times New Roman" w:eastAsia="Times New Roman" w:hAnsi="Times New Roman" w:cs="Times New Roman"/>
          <w:sz w:val="26"/>
          <w:szCs w:val="26"/>
        </w:rPr>
        <w:t>, судебных расходов - удовлетворить.</w:t>
      </w:r>
    </w:p>
    <w:p>
      <w:pPr>
        <w:spacing w:before="0" w:after="0"/>
        <w:ind w:firstLine="567"/>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Взыскать с </w:t>
      </w:r>
      <w:r>
        <w:rPr>
          <w:rFonts w:ascii="Times New Roman" w:eastAsia="Times New Roman" w:hAnsi="Times New Roman" w:cs="Times New Roman"/>
          <w:sz w:val="26"/>
          <w:szCs w:val="26"/>
        </w:rPr>
        <w:t>Романова Игоря Владимировича</w:t>
      </w:r>
      <w:r>
        <w:rPr>
          <w:rFonts w:ascii="Times New Roman" w:eastAsia="Times New Roman" w:hAnsi="Times New Roman" w:cs="Times New Roman"/>
          <w:sz w:val="26"/>
          <w:szCs w:val="26"/>
        </w:rPr>
        <w:t xml:space="preserve">, </w:t>
      </w:r>
      <w:r>
        <w:rPr>
          <w:rStyle w:val="cat-PassportDatagrp-56rplc-87"/>
          <w:rFonts w:ascii="Times New Roman" w:eastAsia="Times New Roman" w:hAnsi="Times New Roman" w:cs="Times New Roman"/>
          <w:sz w:val="26"/>
          <w:szCs w:val="26"/>
        </w:rPr>
        <w:t>паспортные данные</w:t>
      </w:r>
      <w:r>
        <w:rPr>
          <w:rStyle w:val="cat-ExternalSystemDefinedgrp-62rplc-8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пользу </w:t>
      </w:r>
      <w:r>
        <w:rPr>
          <w:rFonts w:ascii="Times New Roman" w:eastAsia="Times New Roman" w:hAnsi="Times New Roman" w:cs="Times New Roman"/>
          <w:sz w:val="26"/>
          <w:szCs w:val="26"/>
        </w:rPr>
        <w:t>акционерного общества</w:t>
      </w:r>
      <w:r>
        <w:rPr>
          <w:rFonts w:ascii="Times New Roman" w:eastAsia="Times New Roman" w:hAnsi="Times New Roman" w:cs="Times New Roman"/>
          <w:sz w:val="26"/>
          <w:szCs w:val="26"/>
        </w:rPr>
        <w:t xml:space="preserve"> «Городские электрические сети», ОГРН 1028600957538, задолженность</w:t>
      </w:r>
      <w:r>
        <w:rPr>
          <w:rFonts w:ascii="Times New Roman" w:eastAsia="Times New Roman" w:hAnsi="Times New Roman" w:cs="Times New Roman"/>
          <w:sz w:val="26"/>
          <w:szCs w:val="26"/>
        </w:rPr>
        <w:t xml:space="preserve"> по пени за оказание услуг по тепловой энергии</w:t>
      </w:r>
      <w:r>
        <w:rPr>
          <w:rFonts w:ascii="Times New Roman" w:eastAsia="Times New Roman" w:hAnsi="Times New Roman" w:cs="Times New Roman"/>
          <w:sz w:val="26"/>
          <w:szCs w:val="26"/>
        </w:rPr>
        <w:t xml:space="preserve"> по договору № 2331 от 01.04.2017 года по состоянию на 05.02.2023 года, на 27.02.2023 года, на 01.05.2023 года в размере 960 рублей 47 копеек, расходы по оплате государственной пошлины в размере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400 рублей 00 копеек, всего взыскать 1 360 (одна тысяча триста шестьдесят) рублей 47 </w:t>
      </w:r>
      <w:r>
        <w:rPr>
          <w:rFonts w:ascii="Times New Roman" w:eastAsia="Times New Roman" w:hAnsi="Times New Roman" w:cs="Times New Roman"/>
          <w:sz w:val="26"/>
          <w:szCs w:val="26"/>
        </w:rPr>
        <w:t>копеек.</w:t>
      </w:r>
    </w:p>
    <w:p>
      <w:pPr>
        <w:spacing w:before="0" w:after="0"/>
        <w:ind w:firstLine="720"/>
        <w:jc w:val="both"/>
        <w:rPr>
          <w:sz w:val="26"/>
          <w:szCs w:val="26"/>
        </w:rPr>
      </w:pPr>
      <w:r>
        <w:rPr>
          <w:rFonts w:ascii="Times New Roman" w:eastAsia="Times New Roman" w:hAnsi="Times New Roman" w:cs="Times New Roman"/>
          <w:sz w:val="26"/>
          <w:szCs w:val="26"/>
        </w:rPr>
        <w:t xml:space="preserve">Решение может быть обжаловано в апелляционном порядке в </w:t>
      </w:r>
      <w:r>
        <w:rPr>
          <w:rFonts w:ascii="Times New Roman" w:eastAsia="Times New Roman" w:hAnsi="Times New Roman" w:cs="Times New Roman"/>
          <w:sz w:val="26"/>
          <w:szCs w:val="26"/>
        </w:rPr>
        <w:t>Мегионский</w:t>
      </w:r>
      <w:r>
        <w:rPr>
          <w:rFonts w:ascii="Times New Roman" w:eastAsia="Times New Roman" w:hAnsi="Times New Roman" w:cs="Times New Roman"/>
          <w:sz w:val="26"/>
          <w:szCs w:val="26"/>
        </w:rPr>
        <w:t xml:space="preserve"> городской суд Ханты-Мансийского автономного округа – Югры в течение месяца со дня принятия решения в окончательной форме, путем подачи апелляционной жалобы мировому судье судебного участка № 2 </w:t>
      </w:r>
      <w:r>
        <w:rPr>
          <w:rFonts w:ascii="Times New Roman" w:eastAsia="Times New Roman" w:hAnsi="Times New Roman" w:cs="Times New Roman"/>
          <w:sz w:val="26"/>
          <w:szCs w:val="26"/>
        </w:rPr>
        <w:t>Мегионского</w:t>
      </w:r>
      <w:r>
        <w:rPr>
          <w:rFonts w:ascii="Times New Roman" w:eastAsia="Times New Roman" w:hAnsi="Times New Roman" w:cs="Times New Roman"/>
          <w:sz w:val="26"/>
          <w:szCs w:val="26"/>
        </w:rPr>
        <w:t xml:space="preserve"> судебного района Ханты-Мансийского автономного округа-Югры.</w:t>
      </w:r>
    </w:p>
    <w:p>
      <w:pPr>
        <w:spacing w:before="0" w:after="0"/>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Решение составлено и принято </w:t>
      </w:r>
      <w:r>
        <w:rPr>
          <w:rFonts w:ascii="Times New Roman" w:eastAsia="Times New Roman" w:hAnsi="Times New Roman" w:cs="Times New Roman"/>
          <w:sz w:val="26"/>
          <w:szCs w:val="26"/>
        </w:rPr>
        <w:t>в окончательной форме 07.05.2024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О.П. Артюх</w:t>
      </w:r>
      <w:r>
        <w:rPr>
          <w:rFonts w:ascii="Times New Roman" w:eastAsia="Times New Roman" w:hAnsi="Times New Roman" w:cs="Times New Roman"/>
          <w:sz w:val="26"/>
          <w:szCs w:val="26"/>
        </w:rPr>
        <w:t xml:space="preserve">                                                                                                                                             </w:t>
      </w:r>
    </w:p>
    <w:p>
      <w:pPr>
        <w:spacing w:before="0" w:after="0"/>
        <w:rPr>
          <w:sz w:val="22"/>
          <w:szCs w:val="22"/>
        </w:rPr>
      </w:pPr>
    </w:p>
    <w:p>
      <w:pPr>
        <w:spacing w:before="0" w:after="0"/>
        <w:jc w:val="center"/>
        <w:rPr>
          <w:sz w:val="22"/>
          <w:szCs w:val="22"/>
        </w:rPr>
      </w:pPr>
      <w:r>
        <w:rPr>
          <w:rFonts w:ascii="Times New Roman" w:eastAsia="Times New Roman" w:hAnsi="Times New Roman" w:cs="Times New Roman"/>
          <w:sz w:val="22"/>
          <w:szCs w:val="22"/>
        </w:rPr>
        <w:t>подпись судьи</w:t>
      </w:r>
    </w:p>
    <w:p>
      <w:pPr>
        <w:spacing w:before="0" w:after="0"/>
        <w:rPr>
          <w:sz w:val="22"/>
          <w:szCs w:val="22"/>
        </w:rPr>
      </w:pPr>
      <w:r>
        <w:rPr>
          <w:rFonts w:ascii="Times New Roman" w:eastAsia="Times New Roman" w:hAnsi="Times New Roman" w:cs="Times New Roman"/>
          <w:sz w:val="22"/>
          <w:szCs w:val="22"/>
        </w:rPr>
        <w:t>«КОПИЯ ВЕРНА»</w:t>
      </w:r>
    </w:p>
    <w:p>
      <w:pPr>
        <w:spacing w:before="0" w:after="0"/>
        <w:rPr>
          <w:sz w:val="22"/>
          <w:szCs w:val="22"/>
        </w:rPr>
      </w:pPr>
      <w:r>
        <w:rPr>
          <w:rFonts w:ascii="Times New Roman" w:eastAsia="Times New Roman" w:hAnsi="Times New Roman" w:cs="Times New Roman"/>
          <w:sz w:val="22"/>
          <w:szCs w:val="22"/>
        </w:rPr>
        <w:t>подпись мир</w:t>
      </w:r>
      <w:r>
        <w:rPr>
          <w:rFonts w:ascii="Times New Roman" w:eastAsia="Times New Roman" w:hAnsi="Times New Roman" w:cs="Times New Roman"/>
          <w:sz w:val="22"/>
          <w:szCs w:val="22"/>
        </w:rPr>
        <w:t xml:space="preserve">ового судьи__________________ </w:t>
      </w:r>
      <w:r>
        <w:rPr>
          <w:rFonts w:ascii="Times New Roman" w:eastAsia="Times New Roman" w:hAnsi="Times New Roman" w:cs="Times New Roman"/>
          <w:sz w:val="22"/>
          <w:szCs w:val="22"/>
        </w:rPr>
        <w:t>О.П. Артюх</w:t>
      </w:r>
    </w:p>
    <w:p>
      <w:pPr>
        <w:spacing w:before="0" w:after="0"/>
        <w:rPr>
          <w:sz w:val="22"/>
          <w:szCs w:val="22"/>
        </w:rPr>
      </w:pPr>
      <w:r>
        <w:rPr>
          <w:rFonts w:ascii="Times New Roman" w:eastAsia="Times New Roman" w:hAnsi="Times New Roman" w:cs="Times New Roman"/>
          <w:sz w:val="22"/>
          <w:szCs w:val="22"/>
        </w:rPr>
        <w:t xml:space="preserve">Секретарь судебного заседания </w:t>
      </w:r>
    </w:p>
    <w:p>
      <w:pPr>
        <w:spacing w:before="0" w:after="0"/>
        <w:rPr>
          <w:sz w:val="22"/>
          <w:szCs w:val="22"/>
        </w:rPr>
      </w:pPr>
      <w:r>
        <w:rPr>
          <w:rFonts w:ascii="Times New Roman" w:eastAsia="Times New Roman" w:hAnsi="Times New Roman" w:cs="Times New Roman"/>
          <w:sz w:val="22"/>
          <w:szCs w:val="22"/>
        </w:rPr>
        <w:t>Аппарата мирового судьи</w:t>
      </w:r>
    </w:p>
    <w:p>
      <w:pPr>
        <w:spacing w:before="0" w:after="0"/>
        <w:rPr>
          <w:sz w:val="22"/>
          <w:szCs w:val="22"/>
        </w:rPr>
      </w:pPr>
      <w:r>
        <w:rPr>
          <w:rFonts w:ascii="Times New Roman" w:eastAsia="Times New Roman" w:hAnsi="Times New Roman" w:cs="Times New Roman"/>
          <w:sz w:val="22"/>
          <w:szCs w:val="22"/>
        </w:rPr>
        <w:t>_</w:t>
      </w:r>
      <w:r>
        <w:rPr>
          <w:rFonts w:ascii="Times New Roman" w:eastAsia="Times New Roman" w:hAnsi="Times New Roman" w:cs="Times New Roman"/>
          <w:sz w:val="22"/>
          <w:szCs w:val="22"/>
        </w:rPr>
        <w:t>____</w:t>
      </w:r>
      <w:r>
        <w:rPr>
          <w:rFonts w:ascii="Times New Roman" w:eastAsia="Times New Roman" w:hAnsi="Times New Roman" w:cs="Times New Roman"/>
          <w:sz w:val="22"/>
          <w:szCs w:val="22"/>
        </w:rPr>
        <w:t xml:space="preserve">_______________ М.А. </w:t>
      </w:r>
      <w:r>
        <w:rPr>
          <w:rFonts w:ascii="Times New Roman" w:eastAsia="Times New Roman" w:hAnsi="Times New Roman" w:cs="Times New Roman"/>
          <w:sz w:val="22"/>
          <w:szCs w:val="22"/>
        </w:rPr>
        <w:t>Гасанбекова</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
    <w:p>
      <w:pPr>
        <w:spacing w:before="0" w:after="0"/>
        <w:rPr>
          <w:sz w:val="22"/>
          <w:szCs w:val="22"/>
        </w:rPr>
      </w:pPr>
      <w:r>
        <w:rPr>
          <w:rFonts w:ascii="Times New Roman" w:eastAsia="Times New Roman" w:hAnsi="Times New Roman" w:cs="Times New Roman"/>
          <w:sz w:val="22"/>
          <w:szCs w:val="22"/>
        </w:rPr>
        <w:t>07 мая 2024</w:t>
      </w:r>
      <w:r>
        <w:rPr>
          <w:rFonts w:ascii="Times New Roman" w:eastAsia="Times New Roman" w:hAnsi="Times New Roman" w:cs="Times New Roman"/>
          <w:sz w:val="22"/>
          <w:szCs w:val="22"/>
        </w:rPr>
        <w:t xml:space="preserve"> года</w:t>
      </w:r>
    </w:p>
    <w:p>
      <w:pPr>
        <w:spacing w:before="0" w:after="0"/>
        <w:rPr>
          <w:sz w:val="28"/>
          <w:szCs w:val="28"/>
        </w:rPr>
      </w:pPr>
    </w:p>
    <w:p>
      <w:pPr>
        <w:spacing w:before="0" w:after="160" w:line="259" w:lineRule="auto"/>
        <w:rPr>
          <w:sz w:val="22"/>
          <w:szCs w:val="22"/>
        </w:rPr>
      </w:pPr>
    </w:p>
    <w:p>
      <w:pPr>
        <w:spacing w:before="0" w:after="160" w:line="259" w:lineRule="auto"/>
        <w:rPr>
          <w:sz w:val="22"/>
          <w:szCs w:val="22"/>
        </w:rPr>
      </w:pPr>
    </w:p>
    <w:p>
      <w:pPr>
        <w:spacing w:before="0" w:after="160" w:line="259" w:lineRule="auto"/>
        <w:rPr>
          <w:sz w:val="22"/>
          <w:szCs w:val="22"/>
        </w:rPr>
      </w:pPr>
    </w:p>
    <w:p>
      <w:pPr>
        <w:spacing w:before="0" w:after="160" w:line="259" w:lineRule="auto"/>
        <w:rPr>
          <w:sz w:val="22"/>
          <w:szCs w:val="22"/>
        </w:rPr>
      </w:pPr>
    </w:p>
    <w:p>
      <w:pPr>
        <w:spacing w:before="0" w:after="160" w:line="259" w:lineRule="auto"/>
        <w:rPr>
          <w:sz w:val="22"/>
          <w:szCs w:val="22"/>
        </w:rPr>
      </w:pPr>
    </w:p>
    <w:p>
      <w:pPr>
        <w:spacing w:before="0" w:after="160" w:line="259" w:lineRule="auto"/>
        <w:rPr>
          <w:sz w:val="22"/>
          <w:szCs w:val="22"/>
        </w:rPr>
      </w:pP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398515"/>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PassportDatagrp-56rplc-87">
    <w:name w:val="cat-PassportData grp-56 rplc-87"/>
    <w:basedOn w:val="DefaultParagraphFont"/>
  </w:style>
  <w:style w:type="character" w:customStyle="1" w:styleId="cat-ExternalSystemDefinedgrp-62rplc-88">
    <w:name w:val="cat-ExternalSystemDefined grp-62 rplc-8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517000699F16026050C76C8A421F0E7D60D7D6769A7B1428A29DF39BFC345D34CCA1626ACF0FCElBi4L" TargetMode="External" /><Relationship Id="rId5" Type="http://schemas.openxmlformats.org/officeDocument/2006/relationships/hyperlink" Target="consultantplus://offline/ref=517000699F16026050C76C8A421F0E7D63D6D272942A432AF3C8FD9EF464152482E46F6BCF0DlCi1L" TargetMode="External" /><Relationship Id="rId6" Type="http://schemas.openxmlformats.org/officeDocument/2006/relationships/hyperlink" Target="consultantplus://offline/ref=EBEB65B2E3ACCEB4A298AF68C44886227679C29DE0AB9BBBE549AD18DE1B1D7E75A8C650E7FDB6P1d2G" TargetMode="External" /><Relationship Id="rId7" Type="http://schemas.openxmlformats.org/officeDocument/2006/relationships/hyperlink" Target="consultantplus://offline/ref=517000699F16026050C76C8A421F0E7D60D7D6769A7B1428A29DF39BFCl3i4L"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D890429-409B-4FAC-90B6-CBA101D78AE9}"/>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